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FBD1" w14:textId="307AD4FC" w:rsidR="00FB3BEE" w:rsidRPr="00235394" w:rsidRDefault="00FB3BEE" w:rsidP="00FB3BEE">
      <w:pPr>
        <w:pStyle w:val="ZA"/>
        <w:framePr w:wrap="notBeside"/>
      </w:pPr>
      <w:bookmarkStart w:id="0" w:name="page1"/>
      <w:r>
        <w:rPr>
          <w:sz w:val="64"/>
        </w:rPr>
        <w:t>3GPP TR 33</w:t>
      </w:r>
      <w:r w:rsidRPr="00235394">
        <w:rPr>
          <w:sz w:val="64"/>
        </w:rPr>
        <w:t>.</w:t>
      </w:r>
      <w:r w:rsidR="0000334F" w:rsidRPr="0000334F">
        <w:rPr>
          <w:sz w:val="64"/>
          <w:lang w:eastAsia="zh-CN"/>
        </w:rPr>
        <w:t>809</w:t>
      </w:r>
      <w:r w:rsidRPr="00235394">
        <w:rPr>
          <w:sz w:val="64"/>
        </w:rPr>
        <w:t xml:space="preserve"> </w:t>
      </w:r>
      <w:r w:rsidRPr="00235394">
        <w:t>V</w:t>
      </w:r>
      <w:r>
        <w:t>0</w:t>
      </w:r>
      <w:r w:rsidRPr="00235394">
        <w:t>.</w:t>
      </w:r>
      <w:r>
        <w:t>0</w:t>
      </w:r>
      <w:r w:rsidRPr="00235394">
        <w:t>.</w:t>
      </w:r>
      <w:r>
        <w:t>0</w:t>
      </w:r>
      <w:r w:rsidRPr="00235394">
        <w:t xml:space="preserve"> </w:t>
      </w:r>
      <w:r w:rsidRPr="00235394">
        <w:rPr>
          <w:sz w:val="32"/>
        </w:rPr>
        <w:t>(</w:t>
      </w:r>
      <w:r>
        <w:rPr>
          <w:sz w:val="32"/>
        </w:rPr>
        <w:t>2018</w:t>
      </w:r>
      <w:r w:rsidRPr="00235394">
        <w:rPr>
          <w:sz w:val="32"/>
        </w:rPr>
        <w:t>-</w:t>
      </w:r>
      <w:r w:rsidR="00A32B6C">
        <w:rPr>
          <w:sz w:val="32"/>
        </w:rPr>
        <w:t>11</w:t>
      </w:r>
      <w:r w:rsidRPr="00235394">
        <w:rPr>
          <w:sz w:val="32"/>
        </w:rPr>
        <w:t>)</w:t>
      </w:r>
    </w:p>
    <w:p w14:paraId="4D776E19" w14:textId="77777777" w:rsidR="00FB3BEE" w:rsidRPr="00235394" w:rsidRDefault="00FB3BEE" w:rsidP="00FB3BEE">
      <w:pPr>
        <w:pStyle w:val="ZB"/>
        <w:framePr w:wrap="notBeside"/>
      </w:pPr>
      <w:r w:rsidRPr="00235394">
        <w:t>Technical Report</w:t>
      </w:r>
    </w:p>
    <w:p w14:paraId="79C78181" w14:textId="77777777" w:rsidR="00FB3BEE" w:rsidRPr="00235394" w:rsidRDefault="00FB3BEE" w:rsidP="00FB3BEE">
      <w:pPr>
        <w:pStyle w:val="ZT"/>
        <w:framePr w:wrap="notBeside"/>
      </w:pPr>
      <w:r w:rsidRPr="00235394">
        <w:t>3rd Generation Partnership Project;</w:t>
      </w:r>
    </w:p>
    <w:p w14:paraId="75C03C8D" w14:textId="77777777" w:rsidR="00FB3BEE" w:rsidRPr="00235394" w:rsidRDefault="00FB3BEE" w:rsidP="00FB3BEE">
      <w:pPr>
        <w:pStyle w:val="ZT"/>
        <w:framePr w:wrap="notBeside"/>
      </w:pPr>
      <w:r w:rsidRPr="00235394">
        <w:t xml:space="preserve">Technical Specification Group </w:t>
      </w:r>
      <w:r>
        <w:t>Services and System Aspects</w:t>
      </w:r>
      <w:r w:rsidRPr="00235394">
        <w:t>;</w:t>
      </w:r>
    </w:p>
    <w:p w14:paraId="6ADFF5D1" w14:textId="680FFA69" w:rsidR="00FB3BEE" w:rsidRPr="00235394" w:rsidRDefault="00FB3BEE" w:rsidP="00FB3BEE">
      <w:pPr>
        <w:pStyle w:val="ZT"/>
        <w:framePr w:wrap="notBeside"/>
      </w:pPr>
      <w:r>
        <w:t>Study on 5</w:t>
      </w:r>
      <w:r>
        <w:rPr>
          <w:lang w:val="en-US"/>
        </w:rPr>
        <w:t>G Security Enhancement against False Base Station</w:t>
      </w:r>
    </w:p>
    <w:p w14:paraId="2CE631DD" w14:textId="77777777" w:rsidR="00FB3BEE" w:rsidRPr="00235394" w:rsidRDefault="00FB3BEE" w:rsidP="00FB3BEE">
      <w:pPr>
        <w:pStyle w:val="ZT"/>
        <w:framePr w:wrap="notBeside"/>
        <w:rPr>
          <w:i/>
          <w:sz w:val="28"/>
        </w:rPr>
      </w:pPr>
      <w:r w:rsidRPr="00235394">
        <w:t>(</w:t>
      </w:r>
      <w:r w:rsidRPr="00235394">
        <w:rPr>
          <w:rStyle w:val="ZGSM"/>
        </w:rPr>
        <w:t xml:space="preserve">Release </w:t>
      </w:r>
      <w:r>
        <w:rPr>
          <w:rStyle w:val="ZGSM"/>
        </w:rPr>
        <w:t>16</w:t>
      </w:r>
      <w:r w:rsidRPr="00235394">
        <w:t>)</w:t>
      </w:r>
    </w:p>
    <w:p w14:paraId="1613A429" w14:textId="77777777" w:rsidR="00FB3BEE" w:rsidRPr="00235394" w:rsidRDefault="00FB3BEE" w:rsidP="00FB3BEE">
      <w:pPr>
        <w:pStyle w:val="ZU"/>
        <w:framePr w:h="4929" w:hRule="exact" w:wrap="notBeside"/>
        <w:tabs>
          <w:tab w:val="right" w:pos="10206"/>
        </w:tabs>
        <w:jc w:val="left"/>
        <w:rPr>
          <w:color w:val="0000FF"/>
        </w:rPr>
      </w:pPr>
    </w:p>
    <w:p w14:paraId="0A8D6734" w14:textId="77777777" w:rsidR="00FB3BEE" w:rsidRPr="00235394" w:rsidRDefault="00FB3BEE" w:rsidP="00FB3BEE">
      <w:pPr>
        <w:pStyle w:val="ZU"/>
        <w:framePr w:h="4929" w:hRule="exact" w:wrap="notBeside"/>
        <w:pBdr>
          <w:top w:val="none" w:sz="0" w:space="0" w:color="auto"/>
        </w:pBdr>
        <w:tabs>
          <w:tab w:val="right" w:pos="10206"/>
        </w:tabs>
        <w:jc w:val="left"/>
      </w:pPr>
      <w:r>
        <w:rPr>
          <w:i/>
        </w:rPr>
        <w:t xml:space="preserve">  </w:t>
      </w:r>
      <w:r>
        <w:rPr>
          <w:i/>
        </w:rPr>
        <w:drawing>
          <wp:inline distT="0" distB="0" distL="0" distR="0" wp14:anchorId="7F6FFBC5" wp14:editId="061AAD48">
            <wp:extent cx="1209040" cy="83693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r w:rsidRPr="00235394">
        <w:rPr>
          <w:color w:val="0000FF"/>
        </w:rPr>
        <w:tab/>
      </w:r>
      <w:r w:rsidRPr="00235394">
        <w:drawing>
          <wp:inline distT="0" distB="0" distL="0" distR="0" wp14:anchorId="4876483F" wp14:editId="7CBE6F5A">
            <wp:extent cx="162750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7505" cy="953135"/>
                    </a:xfrm>
                    <a:prstGeom prst="rect">
                      <a:avLst/>
                    </a:prstGeom>
                    <a:noFill/>
                    <a:ln>
                      <a:noFill/>
                    </a:ln>
                  </pic:spPr>
                </pic:pic>
              </a:graphicData>
            </a:graphic>
          </wp:inline>
        </w:drawing>
      </w:r>
    </w:p>
    <w:p w14:paraId="6DBCF31B" w14:textId="77777777" w:rsidR="00FB3BEE" w:rsidRPr="00235394" w:rsidRDefault="00FB3BEE" w:rsidP="00FB3BEE">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4C73C03" w14:textId="77777777" w:rsidR="00FB3BEE" w:rsidRPr="00235394" w:rsidRDefault="00FB3BEE" w:rsidP="00FB3BEE">
      <w:pPr>
        <w:pStyle w:val="ZV"/>
        <w:framePr w:wrap="notBeside"/>
      </w:pPr>
    </w:p>
    <w:p w14:paraId="6A55F376" w14:textId="77777777" w:rsidR="00FB3BEE" w:rsidRPr="00235394" w:rsidRDefault="00FB3BEE" w:rsidP="00FB3BEE"/>
    <w:bookmarkEnd w:id="0"/>
    <w:p w14:paraId="7E69F4CB" w14:textId="77777777" w:rsidR="00FB3BEE" w:rsidRPr="00235394" w:rsidRDefault="00FB3BEE" w:rsidP="00FB3BEE">
      <w:pPr>
        <w:sectPr w:rsidR="00FB3BEE" w:rsidRPr="00235394">
          <w:footnotePr>
            <w:numRestart w:val="eachSect"/>
          </w:footnotePr>
          <w:pgSz w:w="11907" w:h="16840"/>
          <w:pgMar w:top="2268" w:right="851" w:bottom="10773" w:left="851" w:header="0" w:footer="0" w:gutter="0"/>
          <w:cols w:space="720"/>
        </w:sectPr>
      </w:pPr>
    </w:p>
    <w:p w14:paraId="41E10469" w14:textId="77777777" w:rsidR="00FB3BEE" w:rsidRPr="00235394" w:rsidRDefault="00FB3BEE" w:rsidP="00FB3BEE">
      <w:bookmarkStart w:id="1" w:name="page2"/>
    </w:p>
    <w:p w14:paraId="707302F0" w14:textId="77777777" w:rsidR="00FB3BEE" w:rsidRPr="00235394" w:rsidRDefault="00FB3BEE" w:rsidP="00FB3BEE">
      <w:pPr>
        <w:pStyle w:val="FP"/>
        <w:framePr w:wrap="notBeside" w:hAnchor="margin" w:y="1419"/>
        <w:pBdr>
          <w:bottom w:val="single" w:sz="6" w:space="1" w:color="auto"/>
        </w:pBdr>
        <w:spacing w:before="240"/>
        <w:ind w:left="2835" w:right="2835"/>
        <w:jc w:val="center"/>
      </w:pPr>
      <w:r w:rsidRPr="00235394">
        <w:t>Keywords</w:t>
      </w:r>
    </w:p>
    <w:p w14:paraId="0744A661" w14:textId="77777777" w:rsidR="00FB3BEE" w:rsidRPr="00235394" w:rsidRDefault="00FB3BEE" w:rsidP="00FB3BEE">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6FAF8E02" w14:textId="77777777" w:rsidR="00FB3BEE" w:rsidRPr="00235394" w:rsidRDefault="00FB3BEE" w:rsidP="00FB3BEE"/>
    <w:p w14:paraId="3CE7DA76" w14:textId="77777777" w:rsidR="00FB3BEE" w:rsidRPr="00235394" w:rsidRDefault="00FB3BEE" w:rsidP="00FB3BEE">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5B4C4E6" w14:textId="77777777" w:rsidR="00FB3BEE" w:rsidRPr="00235394" w:rsidRDefault="00FB3BEE" w:rsidP="00FB3BEE">
      <w:pPr>
        <w:pStyle w:val="FP"/>
        <w:framePr w:wrap="notBeside" w:hAnchor="margin" w:yAlign="center"/>
        <w:pBdr>
          <w:bottom w:val="single" w:sz="6" w:space="1" w:color="auto"/>
        </w:pBdr>
        <w:ind w:left="2835" w:right="2835"/>
        <w:jc w:val="center"/>
      </w:pPr>
      <w:r w:rsidRPr="00235394">
        <w:t>Postal address</w:t>
      </w:r>
    </w:p>
    <w:p w14:paraId="22F271D7" w14:textId="77777777" w:rsidR="00FB3BEE" w:rsidRPr="00235394" w:rsidRDefault="00FB3BEE" w:rsidP="00FB3BEE">
      <w:pPr>
        <w:pStyle w:val="FP"/>
        <w:framePr w:wrap="notBeside" w:hAnchor="margin" w:yAlign="center"/>
        <w:ind w:left="2835" w:right="2835"/>
        <w:jc w:val="center"/>
        <w:rPr>
          <w:rFonts w:ascii="Arial" w:hAnsi="Arial"/>
          <w:sz w:val="18"/>
        </w:rPr>
      </w:pPr>
    </w:p>
    <w:p w14:paraId="4A06071E" w14:textId="77777777" w:rsidR="00FB3BEE" w:rsidRPr="00235394" w:rsidRDefault="00FB3BEE" w:rsidP="00FB3BEE">
      <w:pPr>
        <w:pStyle w:val="FP"/>
        <w:framePr w:wrap="notBeside" w:hAnchor="margin" w:yAlign="center"/>
        <w:pBdr>
          <w:bottom w:val="single" w:sz="6" w:space="1" w:color="auto"/>
        </w:pBdr>
        <w:spacing w:before="240"/>
        <w:ind w:left="2835" w:right="2835"/>
        <w:jc w:val="center"/>
      </w:pPr>
      <w:r w:rsidRPr="00235394">
        <w:t>3GPP support office address</w:t>
      </w:r>
    </w:p>
    <w:p w14:paraId="644BE4B6" w14:textId="77777777" w:rsidR="00FB3BEE" w:rsidRPr="00212373" w:rsidRDefault="00FB3BEE" w:rsidP="00FB3BEE">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4E91F9A6" w14:textId="77777777" w:rsidR="00FB3BEE" w:rsidRPr="00212373" w:rsidRDefault="00FB3BEE" w:rsidP="00FB3BEE">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12345D9" w14:textId="77777777" w:rsidR="00FB3BEE" w:rsidRPr="00235394" w:rsidRDefault="00FB3BEE" w:rsidP="00FB3BEE">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13B68ED" w14:textId="77777777" w:rsidR="00FB3BEE" w:rsidRPr="00235394" w:rsidRDefault="00FB3BEE" w:rsidP="00FB3BEE">
      <w:pPr>
        <w:pStyle w:val="FP"/>
        <w:framePr w:wrap="notBeside" w:hAnchor="margin" w:yAlign="center"/>
        <w:pBdr>
          <w:bottom w:val="single" w:sz="6" w:space="1" w:color="auto"/>
        </w:pBdr>
        <w:spacing w:before="240"/>
        <w:ind w:left="2835" w:right="2835"/>
        <w:jc w:val="center"/>
      </w:pPr>
      <w:r w:rsidRPr="00235394">
        <w:t>Internet</w:t>
      </w:r>
    </w:p>
    <w:p w14:paraId="6F3536CB" w14:textId="77777777" w:rsidR="00FB3BEE" w:rsidRPr="00235394" w:rsidRDefault="00FB3BEE" w:rsidP="00FB3BEE">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6783FCC2" w14:textId="77777777" w:rsidR="00FB3BEE" w:rsidRPr="00235394" w:rsidRDefault="00FB3BEE" w:rsidP="00FB3BEE"/>
    <w:p w14:paraId="4D8497C9" w14:textId="77777777" w:rsidR="00FB3BEE" w:rsidRPr="00235394" w:rsidRDefault="00FB3BEE" w:rsidP="00FB3BEE">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72BFD6C7" w14:textId="77777777" w:rsidR="00FB3BEE" w:rsidRPr="00235394" w:rsidRDefault="00FB3BEE" w:rsidP="00FB3BEE">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49F8B8D" w14:textId="77777777" w:rsidR="00FB3BEE" w:rsidRPr="00235394" w:rsidRDefault="00FB3BEE" w:rsidP="00FB3BEE">
      <w:pPr>
        <w:pStyle w:val="FP"/>
        <w:framePr w:h="3057" w:hRule="exact" w:wrap="notBeside" w:vAnchor="page" w:hAnchor="margin" w:y="12605"/>
        <w:jc w:val="center"/>
        <w:rPr>
          <w:noProof/>
        </w:rPr>
      </w:pPr>
    </w:p>
    <w:p w14:paraId="37B9726B" w14:textId="77777777" w:rsidR="00FB3BEE" w:rsidRPr="00235394" w:rsidRDefault="00FB3BEE" w:rsidP="00FB3BEE">
      <w:pPr>
        <w:pStyle w:val="FP"/>
        <w:framePr w:h="3057" w:hRule="exact" w:wrap="notBeside" w:vAnchor="page" w:hAnchor="margin" w:y="12605"/>
        <w:jc w:val="center"/>
        <w:rPr>
          <w:noProof/>
          <w:sz w:val="18"/>
        </w:rPr>
      </w:pPr>
      <w:r w:rsidRPr="00235394">
        <w:rPr>
          <w:noProof/>
          <w:sz w:val="18"/>
        </w:rPr>
        <w:t>© 201</w:t>
      </w:r>
      <w:r>
        <w:rPr>
          <w:noProof/>
          <w:sz w:val="18"/>
        </w:rPr>
        <w:t>7</w:t>
      </w:r>
      <w:r w:rsidRPr="00235394">
        <w:rPr>
          <w:noProof/>
          <w:sz w:val="18"/>
        </w:rPr>
        <w:t>, 3GPP Organizational Partners (ARIB, ATIS, CCSA, ETSI,</w:t>
      </w:r>
      <w:r>
        <w:rPr>
          <w:noProof/>
          <w:sz w:val="18"/>
        </w:rPr>
        <w:t xml:space="preserve"> TSDSI,</w:t>
      </w:r>
      <w:r w:rsidRPr="00235394">
        <w:rPr>
          <w:noProof/>
          <w:sz w:val="18"/>
        </w:rPr>
        <w:t xml:space="preserve"> TTA, TTC).</w:t>
      </w:r>
      <w:bookmarkStart w:id="2" w:name="copyrightaddon"/>
      <w:bookmarkEnd w:id="2"/>
    </w:p>
    <w:p w14:paraId="606756AD" w14:textId="77777777" w:rsidR="00FB3BEE" w:rsidRPr="00235394" w:rsidRDefault="00FB3BEE" w:rsidP="00FB3BEE">
      <w:pPr>
        <w:pStyle w:val="FP"/>
        <w:framePr w:h="3057" w:hRule="exact" w:wrap="notBeside" w:vAnchor="page" w:hAnchor="margin" w:y="12605"/>
        <w:jc w:val="center"/>
        <w:rPr>
          <w:noProof/>
          <w:sz w:val="18"/>
        </w:rPr>
      </w:pPr>
      <w:r w:rsidRPr="00235394">
        <w:rPr>
          <w:noProof/>
          <w:sz w:val="18"/>
        </w:rPr>
        <w:t>All rights reserved.</w:t>
      </w:r>
    </w:p>
    <w:p w14:paraId="77750296" w14:textId="77777777" w:rsidR="00FB3BEE" w:rsidRPr="00235394" w:rsidRDefault="00FB3BEE" w:rsidP="00FB3BEE">
      <w:pPr>
        <w:pStyle w:val="FP"/>
        <w:framePr w:h="3057" w:hRule="exact" w:wrap="notBeside" w:vAnchor="page" w:hAnchor="margin" w:y="12605"/>
        <w:rPr>
          <w:noProof/>
          <w:sz w:val="18"/>
        </w:rPr>
      </w:pPr>
    </w:p>
    <w:p w14:paraId="5EF1293B" w14:textId="77777777" w:rsidR="00FB3BEE" w:rsidRPr="00235394" w:rsidRDefault="00FB3BEE" w:rsidP="00FB3BEE">
      <w:pPr>
        <w:pStyle w:val="FP"/>
        <w:framePr w:h="3057" w:hRule="exact" w:wrap="notBeside" w:vAnchor="page" w:hAnchor="margin" w:y="12605"/>
        <w:rPr>
          <w:noProof/>
          <w:sz w:val="18"/>
        </w:rPr>
      </w:pPr>
      <w:r w:rsidRPr="00235394">
        <w:rPr>
          <w:noProof/>
          <w:sz w:val="18"/>
        </w:rPr>
        <w:t>UMTS™ is a Trade Mark of ETSI registered for the benefit of its members</w:t>
      </w:r>
    </w:p>
    <w:p w14:paraId="64C79645" w14:textId="77777777" w:rsidR="00FB3BEE" w:rsidRPr="00235394" w:rsidRDefault="00FB3BEE" w:rsidP="00FB3BEE">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DCCD1A" w14:textId="77777777" w:rsidR="00FB3BEE" w:rsidRPr="00235394" w:rsidRDefault="00FB3BEE" w:rsidP="00FB3BEE">
      <w:pPr>
        <w:pStyle w:val="FP"/>
        <w:framePr w:h="3057" w:hRule="exact" w:wrap="notBeside" w:vAnchor="page" w:hAnchor="margin" w:y="12605"/>
        <w:rPr>
          <w:noProof/>
          <w:sz w:val="18"/>
        </w:rPr>
      </w:pPr>
      <w:r w:rsidRPr="00235394">
        <w:rPr>
          <w:noProof/>
          <w:sz w:val="18"/>
        </w:rPr>
        <w:t>GSM® and the GSM logo are registered and owned by the GSM Association</w:t>
      </w:r>
    </w:p>
    <w:p w14:paraId="4CB537D6" w14:textId="77777777" w:rsidR="00FB3BEE" w:rsidRPr="00235394" w:rsidRDefault="00FB3BEE" w:rsidP="00FB3BEE"/>
    <w:bookmarkEnd w:id="1"/>
    <w:p w14:paraId="5F2BDAF7" w14:textId="77777777" w:rsidR="00FB3BEE" w:rsidRPr="00235394" w:rsidRDefault="00FB3BEE" w:rsidP="00FB3BEE">
      <w:pPr>
        <w:pStyle w:val="TT"/>
      </w:pPr>
      <w:r w:rsidRPr="00235394">
        <w:br w:type="page"/>
      </w:r>
      <w:r w:rsidRPr="00235394">
        <w:lastRenderedPageBreak/>
        <w:t>Contents</w:t>
      </w:r>
    </w:p>
    <w:p w14:paraId="437E634E" w14:textId="0366002F" w:rsidR="00882FF1" w:rsidRDefault="00FB3BEE">
      <w:pPr>
        <w:pStyle w:val="TOC1"/>
        <w:rPr>
          <w:rFonts w:asciiTheme="minorHAnsi" w:eastAsiaTheme="minorEastAsia" w:hAnsiTheme="minorHAnsi" w:cstheme="minorBidi"/>
          <w:sz w:val="24"/>
          <w:szCs w:val="24"/>
          <w:lang w:val="en-US" w:eastAsia="zh-CN"/>
        </w:rPr>
      </w:pPr>
      <w:r>
        <w:fldChar w:fldCharType="begin"/>
      </w:r>
      <w:r>
        <w:instrText xml:space="preserve"> TOC \o "1-9" </w:instrText>
      </w:r>
      <w:r>
        <w:fldChar w:fldCharType="separate"/>
      </w:r>
      <w:r w:rsidR="00882FF1">
        <w:t>Foreword</w:t>
      </w:r>
      <w:r w:rsidR="00882FF1">
        <w:tab/>
      </w:r>
      <w:r w:rsidR="00882FF1">
        <w:fldChar w:fldCharType="begin"/>
      </w:r>
      <w:r w:rsidR="00882FF1">
        <w:instrText xml:space="preserve"> PAGEREF _Toc524449178 \h </w:instrText>
      </w:r>
      <w:r w:rsidR="00882FF1">
        <w:fldChar w:fldCharType="separate"/>
      </w:r>
      <w:r w:rsidR="00882FF1">
        <w:t>4</w:t>
      </w:r>
      <w:r w:rsidR="00882FF1">
        <w:fldChar w:fldCharType="end"/>
      </w:r>
    </w:p>
    <w:p w14:paraId="62B48FDC" w14:textId="7CE5A929" w:rsidR="00882FF1" w:rsidRDefault="00882FF1">
      <w:pPr>
        <w:pStyle w:val="TOC1"/>
        <w:rPr>
          <w:rFonts w:asciiTheme="minorHAnsi" w:eastAsiaTheme="minorEastAsia" w:hAnsiTheme="minorHAnsi" w:cstheme="minorBidi"/>
          <w:sz w:val="24"/>
          <w:szCs w:val="24"/>
          <w:lang w:val="en-US" w:eastAsia="zh-CN"/>
        </w:rPr>
      </w:pPr>
      <w:r>
        <w:t>Introduction</w:t>
      </w:r>
      <w:r>
        <w:tab/>
      </w:r>
      <w:r>
        <w:fldChar w:fldCharType="begin"/>
      </w:r>
      <w:r>
        <w:instrText xml:space="preserve"> PAGEREF _Toc524449179 \h </w:instrText>
      </w:r>
      <w:r>
        <w:fldChar w:fldCharType="separate"/>
      </w:r>
      <w:r>
        <w:t>4</w:t>
      </w:r>
      <w:r>
        <w:fldChar w:fldCharType="end"/>
      </w:r>
    </w:p>
    <w:p w14:paraId="43FFD3AC" w14:textId="2642CA0A" w:rsidR="00882FF1" w:rsidRDefault="00882FF1">
      <w:pPr>
        <w:pStyle w:val="TOC1"/>
        <w:rPr>
          <w:rFonts w:asciiTheme="minorHAnsi" w:eastAsiaTheme="minorEastAsia" w:hAnsiTheme="minorHAnsi" w:cstheme="minorBidi"/>
          <w:sz w:val="24"/>
          <w:szCs w:val="24"/>
          <w:lang w:val="en-US" w:eastAsia="zh-CN"/>
        </w:rPr>
      </w:pPr>
      <w:r>
        <w:t>1</w:t>
      </w:r>
      <w:r>
        <w:rPr>
          <w:rFonts w:asciiTheme="minorHAnsi" w:eastAsiaTheme="minorEastAsia" w:hAnsiTheme="minorHAnsi" w:cstheme="minorBidi"/>
          <w:sz w:val="24"/>
          <w:szCs w:val="24"/>
          <w:lang w:val="en-US" w:eastAsia="zh-CN"/>
        </w:rPr>
        <w:tab/>
      </w:r>
      <w:r>
        <w:t>Scope</w:t>
      </w:r>
      <w:r>
        <w:tab/>
      </w:r>
      <w:r>
        <w:fldChar w:fldCharType="begin"/>
      </w:r>
      <w:r>
        <w:instrText xml:space="preserve"> PAGEREF _Toc524449180 \h </w:instrText>
      </w:r>
      <w:r>
        <w:fldChar w:fldCharType="separate"/>
      </w:r>
      <w:r>
        <w:t>5</w:t>
      </w:r>
      <w:r>
        <w:fldChar w:fldCharType="end"/>
      </w:r>
    </w:p>
    <w:p w14:paraId="486844C7" w14:textId="792118C3" w:rsidR="00882FF1" w:rsidRDefault="00882FF1">
      <w:pPr>
        <w:pStyle w:val="TOC1"/>
        <w:rPr>
          <w:rFonts w:asciiTheme="minorHAnsi" w:eastAsiaTheme="minorEastAsia" w:hAnsiTheme="minorHAnsi" w:cstheme="minorBidi"/>
          <w:sz w:val="24"/>
          <w:szCs w:val="24"/>
          <w:lang w:val="en-US" w:eastAsia="zh-CN"/>
        </w:rPr>
      </w:pPr>
      <w:r>
        <w:t>2</w:t>
      </w:r>
      <w:r>
        <w:rPr>
          <w:rFonts w:asciiTheme="minorHAnsi" w:eastAsiaTheme="minorEastAsia" w:hAnsiTheme="minorHAnsi" w:cstheme="minorBidi"/>
          <w:sz w:val="24"/>
          <w:szCs w:val="24"/>
          <w:lang w:val="en-US" w:eastAsia="zh-CN"/>
        </w:rPr>
        <w:tab/>
      </w:r>
      <w:r>
        <w:t>References</w:t>
      </w:r>
      <w:r>
        <w:tab/>
      </w:r>
      <w:r>
        <w:fldChar w:fldCharType="begin"/>
      </w:r>
      <w:r>
        <w:instrText xml:space="preserve"> PAGEREF _Toc524449181 \h </w:instrText>
      </w:r>
      <w:r>
        <w:fldChar w:fldCharType="separate"/>
      </w:r>
      <w:r>
        <w:t>5</w:t>
      </w:r>
      <w:r>
        <w:fldChar w:fldCharType="end"/>
      </w:r>
    </w:p>
    <w:p w14:paraId="63235138" w14:textId="6FA3EF9B" w:rsidR="00882FF1" w:rsidRDefault="00882FF1">
      <w:pPr>
        <w:pStyle w:val="TOC1"/>
        <w:rPr>
          <w:rFonts w:asciiTheme="minorHAnsi" w:eastAsiaTheme="minorEastAsia" w:hAnsiTheme="minorHAnsi" w:cstheme="minorBidi"/>
          <w:sz w:val="24"/>
          <w:szCs w:val="24"/>
          <w:lang w:val="en-US" w:eastAsia="zh-CN"/>
        </w:rPr>
      </w:pPr>
      <w:r>
        <w:t>3</w:t>
      </w:r>
      <w:r>
        <w:rPr>
          <w:rFonts w:asciiTheme="minorHAnsi" w:eastAsiaTheme="minorEastAsia" w:hAnsiTheme="minorHAnsi" w:cstheme="minorBidi"/>
          <w:sz w:val="24"/>
          <w:szCs w:val="24"/>
          <w:lang w:val="en-US" w:eastAsia="zh-CN"/>
        </w:rPr>
        <w:tab/>
      </w:r>
      <w:r>
        <w:t>Definitions and abbreviations</w:t>
      </w:r>
      <w:r>
        <w:tab/>
      </w:r>
      <w:r>
        <w:fldChar w:fldCharType="begin"/>
      </w:r>
      <w:r>
        <w:instrText xml:space="preserve"> PAGEREF _Toc524449182 \h </w:instrText>
      </w:r>
      <w:r>
        <w:fldChar w:fldCharType="separate"/>
      </w:r>
      <w:r>
        <w:t>5</w:t>
      </w:r>
      <w:r>
        <w:fldChar w:fldCharType="end"/>
      </w:r>
    </w:p>
    <w:p w14:paraId="5CEFC3C2" w14:textId="5DAD3671" w:rsidR="00882FF1" w:rsidRDefault="00882FF1">
      <w:pPr>
        <w:pStyle w:val="TOC2"/>
        <w:rPr>
          <w:rFonts w:asciiTheme="minorHAnsi" w:eastAsiaTheme="minorEastAsia" w:hAnsiTheme="minorHAnsi" w:cstheme="minorBidi"/>
          <w:sz w:val="24"/>
          <w:szCs w:val="24"/>
          <w:lang w:val="en-US" w:eastAsia="zh-CN"/>
        </w:rPr>
      </w:pPr>
      <w:r>
        <w:t>3.1</w:t>
      </w:r>
      <w:r>
        <w:rPr>
          <w:rFonts w:asciiTheme="minorHAnsi" w:eastAsiaTheme="minorEastAsia" w:hAnsiTheme="minorHAnsi" w:cstheme="minorBidi"/>
          <w:sz w:val="24"/>
          <w:szCs w:val="24"/>
          <w:lang w:val="en-US" w:eastAsia="zh-CN"/>
        </w:rPr>
        <w:tab/>
      </w:r>
      <w:r>
        <w:t>Definitions</w:t>
      </w:r>
      <w:r>
        <w:tab/>
      </w:r>
      <w:r>
        <w:fldChar w:fldCharType="begin"/>
      </w:r>
      <w:r>
        <w:instrText xml:space="preserve"> PAGEREF _Toc524449183 \h </w:instrText>
      </w:r>
      <w:r>
        <w:fldChar w:fldCharType="separate"/>
      </w:r>
      <w:r>
        <w:t>5</w:t>
      </w:r>
      <w:r>
        <w:fldChar w:fldCharType="end"/>
      </w:r>
    </w:p>
    <w:p w14:paraId="7535D153" w14:textId="0000B69C" w:rsidR="00882FF1" w:rsidRDefault="00882FF1">
      <w:pPr>
        <w:pStyle w:val="TOC2"/>
        <w:rPr>
          <w:rFonts w:asciiTheme="minorHAnsi" w:eastAsiaTheme="minorEastAsia" w:hAnsiTheme="minorHAnsi" w:cstheme="minorBidi"/>
          <w:sz w:val="24"/>
          <w:szCs w:val="24"/>
          <w:lang w:val="en-US" w:eastAsia="zh-CN"/>
        </w:rPr>
      </w:pPr>
      <w:r>
        <w:t>3.2</w:t>
      </w:r>
      <w:r>
        <w:rPr>
          <w:rFonts w:asciiTheme="minorHAnsi" w:eastAsiaTheme="minorEastAsia" w:hAnsiTheme="minorHAnsi" w:cstheme="minorBidi"/>
          <w:sz w:val="24"/>
          <w:szCs w:val="24"/>
          <w:lang w:val="en-US" w:eastAsia="zh-CN"/>
        </w:rPr>
        <w:tab/>
      </w:r>
      <w:r>
        <w:t>Abbreviations</w:t>
      </w:r>
      <w:r>
        <w:tab/>
      </w:r>
      <w:r>
        <w:fldChar w:fldCharType="begin"/>
      </w:r>
      <w:r>
        <w:instrText xml:space="preserve"> PAGEREF _Toc524449184 \h </w:instrText>
      </w:r>
      <w:r>
        <w:fldChar w:fldCharType="separate"/>
      </w:r>
      <w:r>
        <w:t>5</w:t>
      </w:r>
      <w:r>
        <w:fldChar w:fldCharType="end"/>
      </w:r>
    </w:p>
    <w:p w14:paraId="2CAC53EA" w14:textId="266FD2F8" w:rsidR="00882FF1" w:rsidRDefault="00882FF1">
      <w:pPr>
        <w:pStyle w:val="TOC1"/>
        <w:rPr>
          <w:rFonts w:asciiTheme="minorHAnsi" w:eastAsiaTheme="minorEastAsia" w:hAnsiTheme="minorHAnsi" w:cstheme="minorBidi"/>
          <w:sz w:val="24"/>
          <w:szCs w:val="24"/>
          <w:lang w:val="en-US" w:eastAsia="zh-CN"/>
        </w:rPr>
      </w:pPr>
      <w:r>
        <w:t>4</w:t>
      </w:r>
      <w:r>
        <w:rPr>
          <w:rFonts w:asciiTheme="minorHAnsi" w:eastAsiaTheme="minorEastAsia" w:hAnsiTheme="minorHAnsi" w:cstheme="minorBidi"/>
          <w:sz w:val="24"/>
          <w:szCs w:val="24"/>
          <w:lang w:val="en-US" w:eastAsia="zh-CN"/>
        </w:rPr>
        <w:tab/>
      </w:r>
      <w:r>
        <w:t>Security overview of false base station in 5G System</w:t>
      </w:r>
      <w:r>
        <w:tab/>
      </w:r>
      <w:r>
        <w:fldChar w:fldCharType="begin"/>
      </w:r>
      <w:r>
        <w:instrText xml:space="preserve"> PAGEREF _Toc524449185 \h </w:instrText>
      </w:r>
      <w:r>
        <w:fldChar w:fldCharType="separate"/>
      </w:r>
      <w:r>
        <w:t>5</w:t>
      </w:r>
      <w:r>
        <w:fldChar w:fldCharType="end"/>
      </w:r>
    </w:p>
    <w:p w14:paraId="6A1C0E19" w14:textId="4AC5982F" w:rsidR="00882FF1" w:rsidRDefault="00882FF1">
      <w:pPr>
        <w:pStyle w:val="TOC1"/>
        <w:rPr>
          <w:rFonts w:asciiTheme="minorHAnsi" w:eastAsiaTheme="minorEastAsia" w:hAnsiTheme="minorHAnsi" w:cstheme="minorBidi"/>
          <w:sz w:val="24"/>
          <w:szCs w:val="24"/>
          <w:lang w:val="en-US" w:eastAsia="zh-CN"/>
        </w:rPr>
      </w:pPr>
      <w:r>
        <w:t>5</w:t>
      </w:r>
      <w:r>
        <w:rPr>
          <w:rFonts w:asciiTheme="minorHAnsi" w:eastAsiaTheme="minorEastAsia" w:hAnsiTheme="minorHAnsi" w:cstheme="minorBidi"/>
          <w:sz w:val="24"/>
          <w:szCs w:val="24"/>
          <w:lang w:val="en-US" w:eastAsia="zh-CN"/>
        </w:rPr>
        <w:tab/>
      </w:r>
      <w:r>
        <w:t>Key issues</w:t>
      </w:r>
      <w:r>
        <w:tab/>
      </w:r>
      <w:r>
        <w:fldChar w:fldCharType="begin"/>
      </w:r>
      <w:r>
        <w:instrText xml:space="preserve"> PAGEREF _Toc524449186 \h </w:instrText>
      </w:r>
      <w:r>
        <w:fldChar w:fldCharType="separate"/>
      </w:r>
      <w:r>
        <w:t>5</w:t>
      </w:r>
      <w:r>
        <w:fldChar w:fldCharType="end"/>
      </w:r>
    </w:p>
    <w:p w14:paraId="5155C9F8" w14:textId="16590BEA" w:rsidR="00882FF1" w:rsidRDefault="00882FF1">
      <w:pPr>
        <w:pStyle w:val="TOC2"/>
        <w:rPr>
          <w:rFonts w:asciiTheme="minorHAnsi" w:eastAsiaTheme="minorEastAsia" w:hAnsiTheme="minorHAnsi" w:cstheme="minorBidi"/>
          <w:sz w:val="24"/>
          <w:szCs w:val="24"/>
          <w:lang w:val="en-US" w:eastAsia="zh-CN"/>
        </w:rPr>
      </w:pPr>
      <w:r>
        <w:t>5.X</w:t>
      </w:r>
      <w:r>
        <w:rPr>
          <w:rFonts w:asciiTheme="minorHAnsi" w:eastAsiaTheme="minorEastAsia" w:hAnsiTheme="minorHAnsi" w:cstheme="minorBidi"/>
          <w:sz w:val="24"/>
          <w:szCs w:val="24"/>
          <w:lang w:val="en-US" w:eastAsia="zh-CN"/>
        </w:rPr>
        <w:tab/>
      </w:r>
      <w:r>
        <w:t>Key Issue #X: &lt;Key Issue Name&gt;</w:t>
      </w:r>
      <w:r>
        <w:tab/>
      </w:r>
      <w:r>
        <w:fldChar w:fldCharType="begin"/>
      </w:r>
      <w:r>
        <w:instrText xml:space="preserve"> PAGEREF _Toc524449187 \h </w:instrText>
      </w:r>
      <w:r>
        <w:fldChar w:fldCharType="separate"/>
      </w:r>
      <w:r>
        <w:t>6</w:t>
      </w:r>
      <w:r>
        <w:fldChar w:fldCharType="end"/>
      </w:r>
    </w:p>
    <w:p w14:paraId="633216B8" w14:textId="77EF6ED5" w:rsidR="00882FF1" w:rsidRDefault="00882FF1">
      <w:pPr>
        <w:pStyle w:val="TOC3"/>
        <w:rPr>
          <w:rFonts w:asciiTheme="minorHAnsi" w:eastAsiaTheme="minorEastAsia" w:hAnsiTheme="minorHAnsi" w:cstheme="minorBidi"/>
          <w:sz w:val="24"/>
          <w:szCs w:val="24"/>
          <w:lang w:val="en-US" w:eastAsia="zh-CN"/>
        </w:rPr>
      </w:pPr>
      <w:r>
        <w:t>5.X.1</w:t>
      </w:r>
      <w:r>
        <w:rPr>
          <w:rFonts w:asciiTheme="minorHAnsi" w:eastAsiaTheme="minorEastAsia" w:hAnsiTheme="minorHAnsi" w:cstheme="minorBidi"/>
          <w:sz w:val="24"/>
          <w:szCs w:val="24"/>
          <w:lang w:val="en-US" w:eastAsia="zh-CN"/>
        </w:rPr>
        <w:tab/>
      </w:r>
      <w:r>
        <w:t>Key issue introduction</w:t>
      </w:r>
      <w:r>
        <w:tab/>
      </w:r>
      <w:r>
        <w:fldChar w:fldCharType="begin"/>
      </w:r>
      <w:r>
        <w:instrText xml:space="preserve"> PAGEREF _Toc524449188 \h </w:instrText>
      </w:r>
      <w:r>
        <w:fldChar w:fldCharType="separate"/>
      </w:r>
      <w:r>
        <w:t>6</w:t>
      </w:r>
      <w:r>
        <w:fldChar w:fldCharType="end"/>
      </w:r>
    </w:p>
    <w:p w14:paraId="139E72B4" w14:textId="65BFADF5" w:rsidR="00882FF1" w:rsidRDefault="00882FF1">
      <w:pPr>
        <w:pStyle w:val="TOC3"/>
        <w:rPr>
          <w:rFonts w:asciiTheme="minorHAnsi" w:eastAsiaTheme="minorEastAsia" w:hAnsiTheme="minorHAnsi" w:cstheme="minorBidi"/>
          <w:sz w:val="24"/>
          <w:szCs w:val="24"/>
          <w:lang w:val="en-US" w:eastAsia="zh-CN"/>
        </w:rPr>
      </w:pPr>
      <w:r>
        <w:t>5.X.2</w:t>
      </w:r>
      <w:r>
        <w:rPr>
          <w:rFonts w:asciiTheme="minorHAnsi" w:eastAsiaTheme="minorEastAsia" w:hAnsiTheme="minorHAnsi" w:cstheme="minorBidi"/>
          <w:sz w:val="24"/>
          <w:szCs w:val="24"/>
          <w:lang w:val="en-US" w:eastAsia="zh-CN"/>
        </w:rPr>
        <w:tab/>
      </w:r>
      <w:r>
        <w:t>Security threats</w:t>
      </w:r>
      <w:r>
        <w:tab/>
      </w:r>
      <w:r>
        <w:fldChar w:fldCharType="begin"/>
      </w:r>
      <w:r>
        <w:instrText xml:space="preserve"> PAGEREF _Toc524449189 \h </w:instrText>
      </w:r>
      <w:r>
        <w:fldChar w:fldCharType="separate"/>
      </w:r>
      <w:r>
        <w:t>6</w:t>
      </w:r>
      <w:r>
        <w:fldChar w:fldCharType="end"/>
      </w:r>
    </w:p>
    <w:p w14:paraId="40A31F69" w14:textId="75195E41" w:rsidR="00882FF1" w:rsidRDefault="00882FF1">
      <w:pPr>
        <w:pStyle w:val="TOC3"/>
        <w:rPr>
          <w:rFonts w:asciiTheme="minorHAnsi" w:eastAsiaTheme="minorEastAsia" w:hAnsiTheme="minorHAnsi" w:cstheme="minorBidi"/>
          <w:sz w:val="24"/>
          <w:szCs w:val="24"/>
          <w:lang w:val="en-US" w:eastAsia="zh-CN"/>
        </w:rPr>
      </w:pPr>
      <w:r>
        <w:t>5.X.3</w:t>
      </w:r>
      <w:r>
        <w:rPr>
          <w:rFonts w:asciiTheme="minorHAnsi" w:eastAsiaTheme="minorEastAsia" w:hAnsiTheme="minorHAnsi" w:cstheme="minorBidi"/>
          <w:sz w:val="24"/>
          <w:szCs w:val="24"/>
          <w:lang w:val="en-US" w:eastAsia="zh-CN"/>
        </w:rPr>
        <w:tab/>
      </w:r>
      <w:r>
        <w:t>Potential security requirements</w:t>
      </w:r>
      <w:r>
        <w:tab/>
      </w:r>
      <w:r>
        <w:fldChar w:fldCharType="begin"/>
      </w:r>
      <w:r>
        <w:instrText xml:space="preserve"> PAGEREF _Toc524449190 \h </w:instrText>
      </w:r>
      <w:r>
        <w:fldChar w:fldCharType="separate"/>
      </w:r>
      <w:r>
        <w:t>6</w:t>
      </w:r>
      <w:r>
        <w:fldChar w:fldCharType="end"/>
      </w:r>
    </w:p>
    <w:p w14:paraId="4CF8C594" w14:textId="263A0591" w:rsidR="00882FF1" w:rsidRDefault="00882FF1">
      <w:pPr>
        <w:pStyle w:val="TOC1"/>
        <w:rPr>
          <w:rFonts w:asciiTheme="minorHAnsi" w:eastAsiaTheme="minorEastAsia" w:hAnsiTheme="minorHAnsi" w:cstheme="minorBidi"/>
          <w:sz w:val="24"/>
          <w:szCs w:val="24"/>
          <w:lang w:val="en-US" w:eastAsia="zh-CN"/>
        </w:rPr>
      </w:pPr>
      <w:r>
        <w:t>6</w:t>
      </w:r>
      <w:r>
        <w:rPr>
          <w:rFonts w:asciiTheme="minorHAnsi" w:eastAsiaTheme="minorEastAsia" w:hAnsiTheme="minorHAnsi" w:cstheme="minorBidi"/>
          <w:sz w:val="24"/>
          <w:szCs w:val="24"/>
          <w:lang w:val="en-US" w:eastAsia="zh-CN"/>
        </w:rPr>
        <w:tab/>
      </w:r>
      <w:r>
        <w:t>Solutions</w:t>
      </w:r>
      <w:r>
        <w:tab/>
      </w:r>
      <w:r>
        <w:fldChar w:fldCharType="begin"/>
      </w:r>
      <w:r>
        <w:instrText xml:space="preserve"> PAGEREF _Toc524449191 \h </w:instrText>
      </w:r>
      <w:r>
        <w:fldChar w:fldCharType="separate"/>
      </w:r>
      <w:r>
        <w:t>6</w:t>
      </w:r>
      <w:r>
        <w:fldChar w:fldCharType="end"/>
      </w:r>
    </w:p>
    <w:p w14:paraId="7EC08EB6" w14:textId="0D7C68CA" w:rsidR="00882FF1" w:rsidRDefault="00882FF1">
      <w:pPr>
        <w:pStyle w:val="TOC2"/>
        <w:rPr>
          <w:rFonts w:asciiTheme="minorHAnsi" w:eastAsiaTheme="minorEastAsia" w:hAnsiTheme="minorHAnsi" w:cstheme="minorBidi"/>
          <w:sz w:val="24"/>
          <w:szCs w:val="24"/>
          <w:lang w:val="en-US" w:eastAsia="zh-CN"/>
        </w:rPr>
      </w:pPr>
      <w:r>
        <w:t>6.Y</w:t>
      </w:r>
      <w:r>
        <w:rPr>
          <w:rFonts w:asciiTheme="minorHAnsi" w:eastAsiaTheme="minorEastAsia" w:hAnsiTheme="minorHAnsi" w:cstheme="minorBidi"/>
          <w:sz w:val="24"/>
          <w:szCs w:val="24"/>
          <w:lang w:val="en-US" w:eastAsia="zh-CN"/>
        </w:rPr>
        <w:tab/>
      </w:r>
      <w:r>
        <w:t>Solution #Y: &lt;Solution Name&gt;</w:t>
      </w:r>
      <w:r>
        <w:tab/>
      </w:r>
      <w:r>
        <w:fldChar w:fldCharType="begin"/>
      </w:r>
      <w:r>
        <w:instrText xml:space="preserve"> PAGEREF _Toc524449192 \h </w:instrText>
      </w:r>
      <w:r>
        <w:fldChar w:fldCharType="separate"/>
      </w:r>
      <w:r>
        <w:t>6</w:t>
      </w:r>
      <w:r>
        <w:fldChar w:fldCharType="end"/>
      </w:r>
    </w:p>
    <w:p w14:paraId="3C2FD50D" w14:textId="6DA4210A" w:rsidR="00882FF1" w:rsidRDefault="00882FF1">
      <w:pPr>
        <w:pStyle w:val="TOC3"/>
        <w:rPr>
          <w:rFonts w:asciiTheme="minorHAnsi" w:eastAsiaTheme="minorEastAsia" w:hAnsiTheme="minorHAnsi" w:cstheme="minorBidi"/>
          <w:sz w:val="24"/>
          <w:szCs w:val="24"/>
          <w:lang w:val="en-US" w:eastAsia="zh-CN"/>
        </w:rPr>
      </w:pPr>
      <w:r>
        <w:t>6.Y.1</w:t>
      </w:r>
      <w:r>
        <w:rPr>
          <w:rFonts w:asciiTheme="minorHAnsi" w:eastAsiaTheme="minorEastAsia" w:hAnsiTheme="minorHAnsi" w:cstheme="minorBidi"/>
          <w:sz w:val="24"/>
          <w:szCs w:val="24"/>
          <w:lang w:val="en-US" w:eastAsia="zh-CN"/>
        </w:rPr>
        <w:tab/>
      </w:r>
      <w:r>
        <w:t>Introduction</w:t>
      </w:r>
      <w:r>
        <w:tab/>
      </w:r>
      <w:r>
        <w:fldChar w:fldCharType="begin"/>
      </w:r>
      <w:r>
        <w:instrText xml:space="preserve"> PAGEREF _Toc524449193 \h </w:instrText>
      </w:r>
      <w:r>
        <w:fldChar w:fldCharType="separate"/>
      </w:r>
      <w:r>
        <w:t>6</w:t>
      </w:r>
      <w:r>
        <w:fldChar w:fldCharType="end"/>
      </w:r>
    </w:p>
    <w:p w14:paraId="120D3429" w14:textId="29CD9277" w:rsidR="00882FF1" w:rsidRDefault="00882FF1">
      <w:pPr>
        <w:pStyle w:val="TOC3"/>
        <w:rPr>
          <w:rFonts w:asciiTheme="minorHAnsi" w:eastAsiaTheme="minorEastAsia" w:hAnsiTheme="minorHAnsi" w:cstheme="minorBidi"/>
          <w:sz w:val="24"/>
          <w:szCs w:val="24"/>
          <w:lang w:val="en-US" w:eastAsia="zh-CN"/>
        </w:rPr>
      </w:pPr>
      <w:r>
        <w:t>6.Y.2</w:t>
      </w:r>
      <w:r>
        <w:rPr>
          <w:rFonts w:asciiTheme="minorHAnsi" w:eastAsiaTheme="minorEastAsia" w:hAnsiTheme="minorHAnsi" w:cstheme="minorBidi"/>
          <w:sz w:val="24"/>
          <w:szCs w:val="24"/>
          <w:lang w:val="en-US" w:eastAsia="zh-CN"/>
        </w:rPr>
        <w:tab/>
      </w:r>
      <w:r>
        <w:t>Solution details</w:t>
      </w:r>
      <w:r>
        <w:tab/>
      </w:r>
      <w:r>
        <w:fldChar w:fldCharType="begin"/>
      </w:r>
      <w:r>
        <w:instrText xml:space="preserve"> PAGEREF _Toc524449194 \h </w:instrText>
      </w:r>
      <w:r>
        <w:fldChar w:fldCharType="separate"/>
      </w:r>
      <w:r>
        <w:t>6</w:t>
      </w:r>
      <w:r>
        <w:fldChar w:fldCharType="end"/>
      </w:r>
    </w:p>
    <w:p w14:paraId="1F96B39B" w14:textId="07DF46A1" w:rsidR="00882FF1" w:rsidRDefault="00882FF1">
      <w:pPr>
        <w:pStyle w:val="TOC3"/>
        <w:rPr>
          <w:rFonts w:asciiTheme="minorHAnsi" w:eastAsiaTheme="minorEastAsia" w:hAnsiTheme="minorHAnsi" w:cstheme="minorBidi"/>
          <w:sz w:val="24"/>
          <w:szCs w:val="24"/>
          <w:lang w:val="en-US" w:eastAsia="zh-CN"/>
        </w:rPr>
      </w:pPr>
      <w:r>
        <w:t>6.Y.3</w:t>
      </w:r>
      <w:r>
        <w:rPr>
          <w:rFonts w:asciiTheme="minorHAnsi" w:eastAsiaTheme="minorEastAsia" w:hAnsiTheme="minorHAnsi" w:cstheme="minorBidi"/>
          <w:sz w:val="24"/>
          <w:szCs w:val="24"/>
          <w:lang w:val="en-US" w:eastAsia="zh-CN"/>
        </w:rPr>
        <w:tab/>
      </w:r>
      <w:r>
        <w:t>Evaluation</w:t>
      </w:r>
      <w:r>
        <w:tab/>
      </w:r>
      <w:r>
        <w:fldChar w:fldCharType="begin"/>
      </w:r>
      <w:r>
        <w:instrText xml:space="preserve"> PAGEREF _Toc524449195 \h </w:instrText>
      </w:r>
      <w:r>
        <w:fldChar w:fldCharType="separate"/>
      </w:r>
      <w:r>
        <w:t>6</w:t>
      </w:r>
      <w:r>
        <w:fldChar w:fldCharType="end"/>
      </w:r>
    </w:p>
    <w:p w14:paraId="73750950" w14:textId="0A8CC8E5" w:rsidR="00882FF1" w:rsidRDefault="00882FF1">
      <w:pPr>
        <w:pStyle w:val="TOC1"/>
        <w:rPr>
          <w:rFonts w:asciiTheme="minorHAnsi" w:eastAsiaTheme="minorEastAsia" w:hAnsiTheme="minorHAnsi" w:cstheme="minorBidi"/>
          <w:sz w:val="24"/>
          <w:szCs w:val="24"/>
          <w:lang w:val="en-US" w:eastAsia="zh-CN"/>
        </w:rPr>
      </w:pPr>
      <w:r>
        <w:t>7</w:t>
      </w:r>
      <w:r>
        <w:rPr>
          <w:rFonts w:asciiTheme="minorHAnsi" w:eastAsiaTheme="minorEastAsia" w:hAnsiTheme="minorHAnsi" w:cstheme="minorBidi"/>
          <w:sz w:val="24"/>
          <w:szCs w:val="24"/>
          <w:lang w:val="en-US" w:eastAsia="zh-CN"/>
        </w:rPr>
        <w:tab/>
      </w:r>
      <w:r>
        <w:t>Conclusions</w:t>
      </w:r>
      <w:r>
        <w:tab/>
      </w:r>
      <w:r>
        <w:fldChar w:fldCharType="begin"/>
      </w:r>
      <w:r>
        <w:instrText xml:space="preserve"> PAGEREF _Toc524449196 \h </w:instrText>
      </w:r>
      <w:r>
        <w:fldChar w:fldCharType="separate"/>
      </w:r>
      <w:r>
        <w:t>6</w:t>
      </w:r>
      <w:r>
        <w:fldChar w:fldCharType="end"/>
      </w:r>
    </w:p>
    <w:p w14:paraId="6BF33141" w14:textId="3237E77A" w:rsidR="00882FF1" w:rsidRDefault="00882FF1">
      <w:pPr>
        <w:pStyle w:val="TOC9"/>
        <w:rPr>
          <w:rFonts w:asciiTheme="minorHAnsi" w:eastAsiaTheme="minorEastAsia" w:hAnsiTheme="minorHAnsi" w:cstheme="minorBidi"/>
          <w:b w:val="0"/>
          <w:sz w:val="24"/>
          <w:szCs w:val="24"/>
          <w:lang w:val="en-US" w:eastAsia="zh-CN"/>
        </w:rPr>
      </w:pPr>
      <w:r>
        <w:t>Annex A: Change history</w:t>
      </w:r>
      <w:r>
        <w:tab/>
      </w:r>
      <w:r>
        <w:fldChar w:fldCharType="begin"/>
      </w:r>
      <w:r>
        <w:instrText xml:space="preserve"> PAGEREF _Toc524449197 \h </w:instrText>
      </w:r>
      <w:r>
        <w:fldChar w:fldCharType="separate"/>
      </w:r>
      <w:r>
        <w:t>6</w:t>
      </w:r>
      <w:r>
        <w:fldChar w:fldCharType="end"/>
      </w:r>
    </w:p>
    <w:p w14:paraId="73D2417A" w14:textId="03E3569C" w:rsidR="00FB3BEE" w:rsidRPr="00235394" w:rsidRDefault="00FB3BEE" w:rsidP="00FB3BEE">
      <w:r>
        <w:rPr>
          <w:noProof/>
          <w:sz w:val="22"/>
        </w:rPr>
        <w:fldChar w:fldCharType="end"/>
      </w:r>
    </w:p>
    <w:p w14:paraId="6426E1D9" w14:textId="77777777" w:rsidR="00FB3BEE" w:rsidRPr="00235394" w:rsidRDefault="00FB3BEE" w:rsidP="00FB3BEE">
      <w:pPr>
        <w:pStyle w:val="Heading1"/>
      </w:pPr>
      <w:r w:rsidRPr="00235394">
        <w:br w:type="page"/>
      </w:r>
      <w:bookmarkStart w:id="3" w:name="_Toc524449178"/>
      <w:r w:rsidRPr="00235394">
        <w:lastRenderedPageBreak/>
        <w:t>Foreword</w:t>
      </w:r>
      <w:bookmarkEnd w:id="3"/>
    </w:p>
    <w:p w14:paraId="42B33DD7" w14:textId="77777777" w:rsidR="00FB3BEE" w:rsidRPr="00235394" w:rsidRDefault="00FB3BEE" w:rsidP="00FB3BEE">
      <w:r w:rsidRPr="00235394">
        <w:t>This Technical Report has been produced by the 3</w:t>
      </w:r>
      <w:r>
        <w:t>rd</w:t>
      </w:r>
      <w:r w:rsidRPr="00235394">
        <w:t xml:space="preserve"> Generation Partnership Project (3GPP).</w:t>
      </w:r>
    </w:p>
    <w:p w14:paraId="71582C2E" w14:textId="77777777" w:rsidR="00FB3BEE" w:rsidRPr="00235394" w:rsidRDefault="00FB3BEE" w:rsidP="00FB3BEE">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A3E110" w14:textId="77777777" w:rsidR="00FB3BEE" w:rsidRPr="00235394" w:rsidRDefault="00FB3BEE" w:rsidP="00FB3BEE">
      <w:pPr>
        <w:pStyle w:val="B1"/>
      </w:pPr>
      <w:r w:rsidRPr="00235394">
        <w:t>Version x.y.z</w:t>
      </w:r>
    </w:p>
    <w:p w14:paraId="4FFE027F" w14:textId="77777777" w:rsidR="00FB3BEE" w:rsidRPr="00235394" w:rsidRDefault="00FB3BEE" w:rsidP="00FB3BEE">
      <w:pPr>
        <w:pStyle w:val="B1"/>
      </w:pPr>
      <w:r w:rsidRPr="00235394">
        <w:t>where:</w:t>
      </w:r>
    </w:p>
    <w:p w14:paraId="5EB29A40" w14:textId="77777777" w:rsidR="00FB3BEE" w:rsidRPr="00235394" w:rsidRDefault="00FB3BEE" w:rsidP="00FB3BEE">
      <w:pPr>
        <w:pStyle w:val="B2"/>
      </w:pPr>
      <w:r w:rsidRPr="00235394">
        <w:t>x</w:t>
      </w:r>
      <w:r w:rsidRPr="00235394">
        <w:tab/>
        <w:t>the first digit:</w:t>
      </w:r>
    </w:p>
    <w:p w14:paraId="04D47A78" w14:textId="77777777" w:rsidR="00FB3BEE" w:rsidRPr="00235394" w:rsidRDefault="00FB3BEE" w:rsidP="00FB3BEE">
      <w:pPr>
        <w:pStyle w:val="B3"/>
      </w:pPr>
      <w:r w:rsidRPr="00235394">
        <w:t>1</w:t>
      </w:r>
      <w:r w:rsidRPr="00235394">
        <w:tab/>
        <w:t>presented to TSG for information;</w:t>
      </w:r>
    </w:p>
    <w:p w14:paraId="666B12AD" w14:textId="77777777" w:rsidR="00FB3BEE" w:rsidRPr="00235394" w:rsidRDefault="00FB3BEE" w:rsidP="00FB3BEE">
      <w:pPr>
        <w:pStyle w:val="B3"/>
      </w:pPr>
      <w:r w:rsidRPr="00235394">
        <w:t>2</w:t>
      </w:r>
      <w:r w:rsidRPr="00235394">
        <w:tab/>
        <w:t>presented to TSG for approval;</w:t>
      </w:r>
    </w:p>
    <w:p w14:paraId="34B862D2" w14:textId="77777777" w:rsidR="00FB3BEE" w:rsidRPr="00235394" w:rsidRDefault="00FB3BEE" w:rsidP="00FB3BEE">
      <w:pPr>
        <w:pStyle w:val="B3"/>
      </w:pPr>
      <w:r w:rsidRPr="00235394">
        <w:t>3</w:t>
      </w:r>
      <w:r w:rsidRPr="00235394">
        <w:tab/>
        <w:t>or greater indicates TSG approved document under change control.</w:t>
      </w:r>
    </w:p>
    <w:p w14:paraId="20B3E251" w14:textId="77777777" w:rsidR="00FB3BEE" w:rsidRPr="00235394" w:rsidRDefault="00FB3BEE" w:rsidP="00FB3BEE">
      <w:pPr>
        <w:pStyle w:val="B2"/>
      </w:pPr>
      <w:r w:rsidRPr="00235394">
        <w:t>y</w:t>
      </w:r>
      <w:r w:rsidRPr="00235394">
        <w:tab/>
        <w:t>the second digit is incremented for all changes of substance, i.e. technical enhancements, corrections, updates, etc.</w:t>
      </w:r>
    </w:p>
    <w:p w14:paraId="2FFDF09A" w14:textId="77777777" w:rsidR="00FB3BEE" w:rsidRPr="00235394" w:rsidRDefault="00FB3BEE" w:rsidP="00FB3BEE">
      <w:pPr>
        <w:pStyle w:val="B2"/>
      </w:pPr>
      <w:r w:rsidRPr="00235394">
        <w:t>z</w:t>
      </w:r>
      <w:r w:rsidRPr="00235394">
        <w:tab/>
        <w:t>the third digit is incremented when editorial only changes have been incorporated in the document.</w:t>
      </w:r>
    </w:p>
    <w:p w14:paraId="3C04201C" w14:textId="77777777" w:rsidR="00FB3BEE" w:rsidRDefault="00FB3BEE" w:rsidP="00FB3BEE">
      <w:pPr>
        <w:pStyle w:val="Heading1"/>
      </w:pPr>
      <w:bookmarkStart w:id="4" w:name="_Toc524449179"/>
      <w:r w:rsidRPr="00235394">
        <w:t>Introduction</w:t>
      </w:r>
      <w:bookmarkEnd w:id="4"/>
    </w:p>
    <w:p w14:paraId="055095B0" w14:textId="77777777" w:rsidR="00FB3BEE" w:rsidRPr="006E6603" w:rsidRDefault="00FB3BEE" w:rsidP="00FB3BEE">
      <w:pPr>
        <w:pStyle w:val="EditorsNote"/>
      </w:pPr>
      <w:r>
        <w:t xml:space="preserve">Editor’s Note: This clause contains some background information for the study. </w:t>
      </w:r>
    </w:p>
    <w:p w14:paraId="7F8B274C" w14:textId="77777777" w:rsidR="00FB3BEE" w:rsidRPr="00235394" w:rsidRDefault="00FB3BEE" w:rsidP="00FB3BEE">
      <w:pPr>
        <w:pStyle w:val="Heading1"/>
      </w:pPr>
      <w:r w:rsidRPr="00235394">
        <w:br w:type="page"/>
      </w:r>
      <w:bookmarkStart w:id="5" w:name="_Toc524449180"/>
      <w:r w:rsidRPr="00235394">
        <w:lastRenderedPageBreak/>
        <w:t>1</w:t>
      </w:r>
      <w:r w:rsidRPr="00235394">
        <w:tab/>
        <w:t>Scope</w:t>
      </w:r>
      <w:bookmarkEnd w:id="5"/>
    </w:p>
    <w:p w14:paraId="7669C3C3" w14:textId="77777777" w:rsidR="00583A81" w:rsidRPr="00AC16CE" w:rsidRDefault="00583A81" w:rsidP="00583A81">
      <w:pPr>
        <w:jc w:val="both"/>
        <w:rPr>
          <w:lang w:eastAsia="x-none"/>
        </w:rPr>
      </w:pPr>
      <w:r w:rsidRPr="00AC16CE">
        <w:rPr>
          <w:lang w:eastAsia="x-none"/>
        </w:rPr>
        <w:t>S</w:t>
      </w:r>
      <w:r w:rsidRPr="00AC16CE">
        <w:rPr>
          <w:rFonts w:eastAsia="SimSun"/>
        </w:rPr>
        <w:t xml:space="preserve">tudy the </w:t>
      </w:r>
      <w:r>
        <w:rPr>
          <w:rFonts w:eastAsia="SimSun"/>
        </w:rPr>
        <w:t xml:space="preserve">potential </w:t>
      </w:r>
      <w:r w:rsidRPr="00AC16CE">
        <w:rPr>
          <w:rFonts w:eastAsia="SimSun"/>
        </w:rPr>
        <w:t xml:space="preserve">threats </w:t>
      </w:r>
      <w:r>
        <w:rPr>
          <w:rFonts w:eastAsia="SimSun"/>
        </w:rPr>
        <w:t xml:space="preserve">and privacy issues </w:t>
      </w:r>
      <w:r w:rsidRPr="00AC16CE">
        <w:rPr>
          <w:rFonts w:eastAsia="SimSun"/>
        </w:rPr>
        <w:t>associated with fa</w:t>
      </w:r>
      <w:r>
        <w:rPr>
          <w:rFonts w:eastAsia="SimSun"/>
          <w:lang w:val="en-US" w:eastAsia="zh-CN"/>
        </w:rPr>
        <w:t>lse</w:t>
      </w:r>
      <w:r w:rsidRPr="00AC16CE">
        <w:rPr>
          <w:rFonts w:eastAsia="SimSun"/>
        </w:rPr>
        <w:t xml:space="preserve"> base station scenario</w:t>
      </w:r>
      <w:r>
        <w:rPr>
          <w:rFonts w:eastAsia="SimSun"/>
        </w:rPr>
        <w:t>s</w:t>
      </w:r>
      <w:r w:rsidRPr="00AC16CE">
        <w:rPr>
          <w:rFonts w:eastAsia="SimSun"/>
        </w:rPr>
        <w:t>.</w:t>
      </w:r>
    </w:p>
    <w:p w14:paraId="2AEA4A04" w14:textId="5287F5BE" w:rsidR="00583A81" w:rsidRPr="00235394" w:rsidRDefault="00583A81" w:rsidP="00583A81">
      <w:pPr>
        <w:jc w:val="both"/>
        <w:rPr>
          <w:lang w:eastAsia="x-none"/>
        </w:rPr>
      </w:pPr>
      <w:r>
        <w:rPr>
          <w:lang w:eastAsia="x-none"/>
        </w:rPr>
        <w:t>Identify the potential solutions for mitigating the risks caused by false base station.</w:t>
      </w:r>
    </w:p>
    <w:p w14:paraId="0AC69350" w14:textId="77777777" w:rsidR="00FB3BEE" w:rsidRPr="00235394" w:rsidRDefault="00FB3BEE" w:rsidP="00FB3BEE">
      <w:pPr>
        <w:pStyle w:val="Heading1"/>
      </w:pPr>
      <w:bookmarkStart w:id="6" w:name="_Toc524449181"/>
      <w:r w:rsidRPr="00235394">
        <w:t>2</w:t>
      </w:r>
      <w:r w:rsidRPr="00235394">
        <w:tab/>
        <w:t>References</w:t>
      </w:r>
      <w:bookmarkEnd w:id="6"/>
    </w:p>
    <w:p w14:paraId="7F0E1E0E" w14:textId="77777777" w:rsidR="00FB3BEE" w:rsidRPr="00235394" w:rsidRDefault="00FB3BEE" w:rsidP="00FB3BEE">
      <w:r w:rsidRPr="00235394">
        <w:t>The following documents contain provisions which, through reference in this text, constitute provisions of the present document.</w:t>
      </w:r>
    </w:p>
    <w:p w14:paraId="5BA3EF8D" w14:textId="77777777" w:rsidR="00FB3BEE" w:rsidRPr="004D3578" w:rsidRDefault="00FB3BEE" w:rsidP="00FB3BEE">
      <w:pPr>
        <w:pStyle w:val="B1"/>
      </w:pPr>
      <w:r>
        <w:t>-</w:t>
      </w:r>
      <w:r>
        <w:tab/>
      </w:r>
      <w:r w:rsidRPr="004D3578">
        <w:t>References are either specific (identified by date of publication, edition number, version number, etc.) or non</w:t>
      </w:r>
      <w:r w:rsidRPr="004D3578">
        <w:noBreakHyphen/>
        <w:t>specific.</w:t>
      </w:r>
    </w:p>
    <w:p w14:paraId="3B29E6CA" w14:textId="77777777" w:rsidR="00FB3BEE" w:rsidRPr="004D3578" w:rsidRDefault="00FB3BEE" w:rsidP="00FB3BEE">
      <w:pPr>
        <w:pStyle w:val="B1"/>
      </w:pPr>
      <w:r>
        <w:t>-</w:t>
      </w:r>
      <w:r>
        <w:tab/>
      </w:r>
      <w:r w:rsidRPr="004D3578">
        <w:t>For a specific reference, subsequent revisions do not apply.</w:t>
      </w:r>
    </w:p>
    <w:p w14:paraId="5187A2CE" w14:textId="77777777" w:rsidR="00FB3BEE" w:rsidRPr="004D3578" w:rsidRDefault="00FB3BEE" w:rsidP="00FB3B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7DA75B" w14:textId="2719C19D" w:rsidR="00FB3BEE" w:rsidRDefault="00FB3BEE" w:rsidP="00FB3BEE">
      <w:pPr>
        <w:pStyle w:val="EX"/>
      </w:pPr>
      <w:r w:rsidRPr="00235394">
        <w:t>[1]</w:t>
      </w:r>
      <w:r w:rsidRPr="00235394">
        <w:tab/>
        <w:t>3GPP TR 21.905: "Vocabulary for 3GPP Specifications".</w:t>
      </w:r>
    </w:p>
    <w:p w14:paraId="22257C61" w14:textId="77777777" w:rsidR="00583A81" w:rsidRDefault="00583A81" w:rsidP="00FB3BEE">
      <w:pPr>
        <w:pStyle w:val="EX"/>
      </w:pPr>
    </w:p>
    <w:p w14:paraId="6E1342B7" w14:textId="77777777" w:rsidR="00A32B6C" w:rsidRDefault="00A32B6C" w:rsidP="00FB3BEE">
      <w:pPr>
        <w:pStyle w:val="EX"/>
      </w:pPr>
    </w:p>
    <w:p w14:paraId="438F3202" w14:textId="77777777" w:rsidR="00A32B6C" w:rsidRPr="00235394" w:rsidRDefault="00A32B6C" w:rsidP="00FB3BEE">
      <w:pPr>
        <w:pStyle w:val="EX"/>
      </w:pPr>
    </w:p>
    <w:p w14:paraId="7E8A24D2" w14:textId="77777777" w:rsidR="00FB3BEE" w:rsidRPr="00235394" w:rsidRDefault="00FB3BEE" w:rsidP="00FB3BEE">
      <w:pPr>
        <w:pStyle w:val="Heading1"/>
      </w:pPr>
      <w:bookmarkStart w:id="7" w:name="_Toc524449182"/>
      <w:r w:rsidRPr="00235394">
        <w:t>3</w:t>
      </w:r>
      <w:r w:rsidRPr="00235394">
        <w:tab/>
      </w:r>
      <w:r>
        <w:t xml:space="preserve">Definitions </w:t>
      </w:r>
      <w:r w:rsidRPr="00235394">
        <w:t>and abbreviations</w:t>
      </w:r>
      <w:bookmarkEnd w:id="7"/>
    </w:p>
    <w:p w14:paraId="14B39988" w14:textId="77777777" w:rsidR="00FB3BEE" w:rsidRPr="00235394" w:rsidRDefault="00FB3BEE" w:rsidP="00FB3BEE">
      <w:pPr>
        <w:pStyle w:val="Heading2"/>
      </w:pPr>
      <w:bookmarkStart w:id="8" w:name="_Toc524449183"/>
      <w:r w:rsidRPr="00235394">
        <w:t>3.1</w:t>
      </w:r>
      <w:r w:rsidRPr="00235394">
        <w:tab/>
        <w:t>Definitions</w:t>
      </w:r>
      <w:bookmarkEnd w:id="8"/>
    </w:p>
    <w:p w14:paraId="4915B904" w14:textId="77777777" w:rsidR="00FB3BEE" w:rsidRPr="00235394" w:rsidRDefault="00FB3BEE" w:rsidP="00FB3BEE">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t xml:space="preserve">3GPP </w:t>
      </w:r>
      <w:bookmarkEnd w:id="9"/>
      <w:bookmarkEnd w:id="10"/>
      <w:bookmarkEnd w:id="11"/>
      <w:bookmarkEnd w:id="12"/>
      <w:bookmarkEnd w:id="13"/>
      <w:r w:rsidRPr="00235394">
        <w:t xml:space="preserve">TR 21.905 [1] and the following apply. A term defined in the present document takes precedence over the definition of the same term, if any, in </w:t>
      </w:r>
      <w:r>
        <w:t xml:space="preserve">3GPP </w:t>
      </w:r>
      <w:r w:rsidRPr="00235394">
        <w:t>TR 21.905 [1].</w:t>
      </w:r>
    </w:p>
    <w:p w14:paraId="6167BAA6" w14:textId="77777777" w:rsidR="00FB3BEE" w:rsidRDefault="00FB3BEE" w:rsidP="00FB3BEE">
      <w:r w:rsidRPr="00235394">
        <w:rPr>
          <w:b/>
        </w:rPr>
        <w:t>example:</w:t>
      </w:r>
      <w:r w:rsidRPr="00235394">
        <w:t xml:space="preserve"> text used to clarify abstract rules by applying them literally.</w:t>
      </w:r>
    </w:p>
    <w:p w14:paraId="4CD509DB" w14:textId="77777777" w:rsidR="00A32B6C" w:rsidRDefault="00A32B6C" w:rsidP="00FB3BEE"/>
    <w:p w14:paraId="3EEC5760" w14:textId="77777777" w:rsidR="00A32B6C" w:rsidRPr="00235394" w:rsidRDefault="00A32B6C" w:rsidP="00FB3BEE"/>
    <w:p w14:paraId="6370573B" w14:textId="77777777" w:rsidR="00FB3BEE" w:rsidRPr="00235394" w:rsidRDefault="00FB3BEE" w:rsidP="00FB3BEE">
      <w:pPr>
        <w:pStyle w:val="Heading2"/>
      </w:pPr>
      <w:bookmarkStart w:id="14" w:name="_Toc524449184"/>
      <w:r w:rsidRPr="00235394">
        <w:t>3.</w:t>
      </w:r>
      <w:r>
        <w:t>2</w:t>
      </w:r>
      <w:r w:rsidRPr="00235394">
        <w:tab/>
        <w:t>Abbreviations</w:t>
      </w:r>
      <w:bookmarkEnd w:id="14"/>
    </w:p>
    <w:p w14:paraId="67CF65F9" w14:textId="77777777" w:rsidR="00FB3BEE" w:rsidRPr="00235394" w:rsidRDefault="00FB3BEE" w:rsidP="00FB3BEE">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1A87DEBF" w14:textId="77777777" w:rsidR="00FB3BEE" w:rsidRPr="00235394" w:rsidRDefault="00FB3BEE" w:rsidP="00FB3BEE">
      <w:pPr>
        <w:pStyle w:val="EW"/>
      </w:pPr>
      <w:r w:rsidRPr="00235394">
        <w:t>&lt;ACRONYM&gt;</w:t>
      </w:r>
      <w:r w:rsidRPr="00235394">
        <w:tab/>
        <w:t>&lt;Explanation&gt;</w:t>
      </w:r>
    </w:p>
    <w:p w14:paraId="6978FE54" w14:textId="77777777" w:rsidR="00FB3BEE" w:rsidRDefault="00FB3BEE" w:rsidP="00FB3BEE">
      <w:pPr>
        <w:pStyle w:val="EW"/>
      </w:pPr>
    </w:p>
    <w:p w14:paraId="5A1485F9" w14:textId="77777777" w:rsidR="00A32B6C" w:rsidRPr="00235394" w:rsidRDefault="00A32B6C" w:rsidP="00FB3BEE">
      <w:pPr>
        <w:pStyle w:val="EW"/>
      </w:pPr>
    </w:p>
    <w:p w14:paraId="61C1DE84" w14:textId="79BB26D7" w:rsidR="00FB3BEE" w:rsidRDefault="00FB3BEE" w:rsidP="00FB3BEE">
      <w:pPr>
        <w:pStyle w:val="Heading1"/>
      </w:pPr>
      <w:bookmarkStart w:id="15" w:name="_Toc524449185"/>
      <w:r w:rsidRPr="00235394">
        <w:t>4</w:t>
      </w:r>
      <w:r w:rsidRPr="00235394">
        <w:tab/>
      </w:r>
      <w:r>
        <w:t xml:space="preserve">Security </w:t>
      </w:r>
      <w:r w:rsidR="00A32B6C">
        <w:t xml:space="preserve">overview of false base station </w:t>
      </w:r>
      <w:r w:rsidR="00882FF1">
        <w:t>in</w:t>
      </w:r>
      <w:r>
        <w:t xml:space="preserve"> 5G System</w:t>
      </w:r>
      <w:bookmarkEnd w:id="15"/>
    </w:p>
    <w:p w14:paraId="65824D69" w14:textId="5F7F486D" w:rsidR="00FB3BEE" w:rsidRPr="001039BD" w:rsidRDefault="00FB3BEE" w:rsidP="00FB3BEE">
      <w:pPr>
        <w:pStyle w:val="EditorsNote"/>
      </w:pPr>
      <w:r>
        <w:t xml:space="preserve">Editor’s Note: This clause contains a high-level overview of the </w:t>
      </w:r>
      <w:r w:rsidR="003E3FDC">
        <w:t xml:space="preserve">5GFBS </w:t>
      </w:r>
      <w:r>
        <w:t>features, the security aspects and the potential impacts on the current Rel-1</w:t>
      </w:r>
      <w:r w:rsidR="003E3FDC">
        <w:t>5</w:t>
      </w:r>
      <w:bookmarkStart w:id="16" w:name="_GoBack"/>
      <w:bookmarkEnd w:id="16"/>
      <w:r>
        <w:t xml:space="preserve"> security mechanisms.</w:t>
      </w:r>
    </w:p>
    <w:p w14:paraId="52E09EB8" w14:textId="77777777" w:rsidR="00FB3BEE" w:rsidRDefault="00FB3BEE" w:rsidP="00FB3BEE">
      <w:pPr>
        <w:pStyle w:val="Heading1"/>
      </w:pPr>
      <w:bookmarkStart w:id="17" w:name="_Toc524449186"/>
      <w:r>
        <w:lastRenderedPageBreak/>
        <w:t>5</w:t>
      </w:r>
      <w:r>
        <w:tab/>
        <w:t>Key issues</w:t>
      </w:r>
      <w:bookmarkEnd w:id="17"/>
    </w:p>
    <w:p w14:paraId="0E35D010" w14:textId="77777777" w:rsidR="00FB3BEE" w:rsidRPr="001039BD" w:rsidRDefault="00FB3BEE" w:rsidP="00FB3BEE">
      <w:pPr>
        <w:pStyle w:val="EditorsNote"/>
      </w:pPr>
      <w:r>
        <w:t>Editor’s Note: This clause contains all the key issues identified during the study.</w:t>
      </w:r>
    </w:p>
    <w:p w14:paraId="417BB9C6" w14:textId="77777777" w:rsidR="00FB3BEE" w:rsidRDefault="00FB3BEE" w:rsidP="00FB3BEE">
      <w:pPr>
        <w:pStyle w:val="Heading2"/>
      </w:pPr>
      <w:bookmarkStart w:id="18" w:name="_Toc524449187"/>
      <w:r>
        <w:t>5.X</w:t>
      </w:r>
      <w:r>
        <w:tab/>
        <w:t>Key Issue #X: &lt;Key Issue Name&gt;</w:t>
      </w:r>
      <w:bookmarkEnd w:id="18"/>
    </w:p>
    <w:p w14:paraId="4292B11A" w14:textId="40E9CF93" w:rsidR="00FB3BEE" w:rsidRDefault="00FB3BEE" w:rsidP="00FB3BEE">
      <w:pPr>
        <w:pStyle w:val="Heading3"/>
      </w:pPr>
      <w:bookmarkStart w:id="19" w:name="_Toc524449188"/>
      <w:r>
        <w:t>5.X.1</w:t>
      </w:r>
      <w:r>
        <w:tab/>
        <w:t xml:space="preserve">Key issue </w:t>
      </w:r>
      <w:r w:rsidR="00A32B6C">
        <w:t>introduction</w:t>
      </w:r>
      <w:bookmarkEnd w:id="19"/>
    </w:p>
    <w:p w14:paraId="3BCD8DEC" w14:textId="77777777" w:rsidR="00A32B6C" w:rsidRPr="00A32B6C" w:rsidRDefault="00A32B6C" w:rsidP="00A32B6C"/>
    <w:p w14:paraId="10A119ED" w14:textId="77777777" w:rsidR="00FB3BEE" w:rsidRDefault="00FB3BEE" w:rsidP="00FB3BEE">
      <w:pPr>
        <w:pStyle w:val="Heading3"/>
      </w:pPr>
      <w:bookmarkStart w:id="20" w:name="_Toc524449189"/>
      <w:r>
        <w:t>5.X.2</w:t>
      </w:r>
      <w:r>
        <w:tab/>
        <w:t>Security threats</w:t>
      </w:r>
      <w:bookmarkEnd w:id="20"/>
    </w:p>
    <w:p w14:paraId="57737958" w14:textId="1E40CB0C" w:rsidR="00A32B6C" w:rsidRDefault="00A32B6C" w:rsidP="00A32B6C">
      <w:pPr>
        <w:pStyle w:val="EditorsNote"/>
      </w:pPr>
      <w:r>
        <w:t>Editor’s Note: This clause contains the proposed threats addressing the identified key issues.</w:t>
      </w:r>
    </w:p>
    <w:p w14:paraId="12AAC4A4" w14:textId="77777777" w:rsidR="00A32B6C" w:rsidRPr="00A32B6C" w:rsidRDefault="00A32B6C" w:rsidP="00A32B6C"/>
    <w:p w14:paraId="0F6C46A8" w14:textId="77777777" w:rsidR="00FB3BEE" w:rsidRDefault="00FB3BEE" w:rsidP="00FB3BEE">
      <w:pPr>
        <w:pStyle w:val="Heading3"/>
      </w:pPr>
      <w:bookmarkStart w:id="21" w:name="_Toc524449190"/>
      <w:r>
        <w:t>5.X.3</w:t>
      </w:r>
      <w:r>
        <w:tab/>
        <w:t>Potential security requirements</w:t>
      </w:r>
      <w:bookmarkEnd w:id="21"/>
    </w:p>
    <w:p w14:paraId="129CA5A9" w14:textId="6D0F38E8" w:rsidR="00A32B6C" w:rsidRDefault="00A32B6C" w:rsidP="00A32B6C">
      <w:pPr>
        <w:pStyle w:val="EditorsNote"/>
      </w:pPr>
      <w:r>
        <w:t>Editor’s Note: This clause contains the proposed requirements addressing the identified key issues.</w:t>
      </w:r>
    </w:p>
    <w:p w14:paraId="7EAC9E77" w14:textId="77777777" w:rsidR="00A32B6C" w:rsidRPr="00A32B6C" w:rsidRDefault="00A32B6C" w:rsidP="00A32B6C"/>
    <w:p w14:paraId="47DF5F4A" w14:textId="77777777" w:rsidR="00FB3BEE" w:rsidRDefault="00FB3BEE" w:rsidP="00FB3BEE">
      <w:pPr>
        <w:pStyle w:val="Heading1"/>
      </w:pPr>
      <w:bookmarkStart w:id="22" w:name="_Toc524449191"/>
      <w:r>
        <w:t>6</w:t>
      </w:r>
      <w:r>
        <w:tab/>
        <w:t>Solutions</w:t>
      </w:r>
      <w:bookmarkEnd w:id="22"/>
    </w:p>
    <w:p w14:paraId="5F5785EE" w14:textId="77777777" w:rsidR="00FB3BEE" w:rsidRDefault="00FB3BEE" w:rsidP="00FB3BEE">
      <w:pPr>
        <w:pStyle w:val="EditorsNote"/>
      </w:pPr>
      <w:r>
        <w:t>Editor’s Note: This clause contains the proposed solutions addressing the identified key issues.</w:t>
      </w:r>
    </w:p>
    <w:p w14:paraId="3BB9D274" w14:textId="77777777" w:rsidR="00FB3BEE" w:rsidRDefault="00FB3BEE" w:rsidP="00FB3BEE">
      <w:pPr>
        <w:pStyle w:val="Heading2"/>
      </w:pPr>
      <w:bookmarkStart w:id="23" w:name="_Toc524449192"/>
      <w:r>
        <w:t>6.Y</w:t>
      </w:r>
      <w:r>
        <w:tab/>
        <w:t>Solution #Y: &lt;Solution Name&gt;</w:t>
      </w:r>
      <w:bookmarkEnd w:id="23"/>
    </w:p>
    <w:p w14:paraId="62CB818F" w14:textId="77777777" w:rsidR="00FB3BEE" w:rsidRDefault="00FB3BEE" w:rsidP="00FB3BEE">
      <w:pPr>
        <w:pStyle w:val="Heading3"/>
      </w:pPr>
      <w:bookmarkStart w:id="24" w:name="_Toc524449193"/>
      <w:r>
        <w:t>6.Y.1</w:t>
      </w:r>
      <w:r>
        <w:tab/>
        <w:t>Introduction</w:t>
      </w:r>
      <w:bookmarkEnd w:id="24"/>
    </w:p>
    <w:p w14:paraId="3436277D" w14:textId="77777777" w:rsidR="00FB3BEE" w:rsidRDefault="00FB3BEE" w:rsidP="00FB3BEE">
      <w:pPr>
        <w:pStyle w:val="EditorsNote"/>
      </w:pPr>
      <w:r>
        <w:t>Editor’s Note: Each solution should list the key issues being addressed.</w:t>
      </w:r>
    </w:p>
    <w:p w14:paraId="1C95A667" w14:textId="77777777" w:rsidR="00FB3BEE" w:rsidRDefault="00FB3BEE" w:rsidP="00FB3BEE">
      <w:pPr>
        <w:pStyle w:val="Heading3"/>
      </w:pPr>
      <w:bookmarkStart w:id="25" w:name="_Toc524449194"/>
      <w:r>
        <w:t>6.Y.2</w:t>
      </w:r>
      <w:r>
        <w:tab/>
        <w:t>Solution details</w:t>
      </w:r>
      <w:bookmarkEnd w:id="25"/>
    </w:p>
    <w:p w14:paraId="2DA28FD4" w14:textId="77777777" w:rsidR="00A32B6C" w:rsidRPr="00A32B6C" w:rsidRDefault="00A32B6C" w:rsidP="00A32B6C"/>
    <w:p w14:paraId="341D758A" w14:textId="77777777" w:rsidR="00FB3BEE" w:rsidRDefault="00FB3BEE" w:rsidP="00FB3BEE">
      <w:pPr>
        <w:pStyle w:val="Heading3"/>
      </w:pPr>
      <w:bookmarkStart w:id="26" w:name="_Toc524449195"/>
      <w:r>
        <w:t>6.Y.3</w:t>
      </w:r>
      <w:r>
        <w:tab/>
        <w:t>Evaluation</w:t>
      </w:r>
      <w:bookmarkEnd w:id="26"/>
    </w:p>
    <w:p w14:paraId="69330AD8" w14:textId="77777777" w:rsidR="00FB3BEE" w:rsidRDefault="00FB3BEE" w:rsidP="00FB3BEE">
      <w:pPr>
        <w:pStyle w:val="EditorsNote"/>
      </w:pPr>
      <w:r>
        <w:t>Editor’s Note: Each solution should motivate how the potential security requirements of the key issues being addressed are fulfilled.</w:t>
      </w:r>
    </w:p>
    <w:p w14:paraId="6633E6E5" w14:textId="77777777" w:rsidR="00FB3BEE" w:rsidRDefault="00FB3BEE" w:rsidP="00FB3BEE">
      <w:pPr>
        <w:pStyle w:val="Heading1"/>
      </w:pPr>
      <w:bookmarkStart w:id="27" w:name="_Toc524449196"/>
      <w:r>
        <w:t>7</w:t>
      </w:r>
      <w:r>
        <w:tab/>
        <w:t>Conclusions</w:t>
      </w:r>
      <w:bookmarkEnd w:id="27"/>
    </w:p>
    <w:p w14:paraId="702DC4A4" w14:textId="77777777" w:rsidR="00FB3BEE" w:rsidRDefault="00FB3BEE" w:rsidP="00FB3BEE">
      <w:pPr>
        <w:pStyle w:val="EditorsNote"/>
      </w:pPr>
      <w:r>
        <w:t>Editor’s Note: This clause contains the agreed conclusions that will form the basis for any normative work.</w:t>
      </w:r>
    </w:p>
    <w:p w14:paraId="26DDC589" w14:textId="77777777" w:rsidR="00FB3BEE" w:rsidRPr="00235394" w:rsidRDefault="00FB3BEE" w:rsidP="00FB3BEE">
      <w:pPr>
        <w:pStyle w:val="Heading9"/>
      </w:pPr>
      <w:bookmarkStart w:id="28" w:name="_Toc524449197"/>
      <w:bookmarkStart w:id="29" w:name="historyclause"/>
      <w:r>
        <w:t>Annex A</w:t>
      </w:r>
      <w:r w:rsidRPr="00235394">
        <w:t>:</w:t>
      </w:r>
      <w:r w:rsidRPr="00235394">
        <w:br/>
        <w:t>Change history</w:t>
      </w:r>
      <w:bookmarkEnd w:id="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FB3BEE" w:rsidRPr="00235394" w14:paraId="206F880F" w14:textId="77777777" w:rsidTr="00DE2432">
        <w:trPr>
          <w:cantSplit/>
        </w:trPr>
        <w:tc>
          <w:tcPr>
            <w:tcW w:w="9639" w:type="dxa"/>
            <w:gridSpan w:val="8"/>
            <w:tcBorders>
              <w:bottom w:val="nil"/>
            </w:tcBorders>
            <w:shd w:val="solid" w:color="FFFFFF" w:fill="auto"/>
          </w:tcPr>
          <w:p w14:paraId="24EFD949" w14:textId="77777777" w:rsidR="00FB3BEE" w:rsidRPr="00235394" w:rsidRDefault="00FB3BEE" w:rsidP="00DE2432">
            <w:pPr>
              <w:pStyle w:val="TAL"/>
              <w:jc w:val="center"/>
              <w:rPr>
                <w:b/>
                <w:sz w:val="16"/>
              </w:rPr>
            </w:pPr>
            <w:bookmarkStart w:id="30" w:name="OLE_LINK20"/>
            <w:bookmarkStart w:id="31" w:name="OLE_LINK21"/>
            <w:bookmarkStart w:id="32" w:name="OLE_LINK22"/>
            <w:r w:rsidRPr="00235394">
              <w:rPr>
                <w:b/>
              </w:rPr>
              <w:t>Change history</w:t>
            </w:r>
          </w:p>
        </w:tc>
      </w:tr>
      <w:tr w:rsidR="00FB3BEE" w:rsidRPr="00235394" w14:paraId="420289DA" w14:textId="77777777" w:rsidTr="00DE2432">
        <w:tc>
          <w:tcPr>
            <w:tcW w:w="800" w:type="dxa"/>
            <w:shd w:val="pct10" w:color="auto" w:fill="FFFFFF"/>
          </w:tcPr>
          <w:p w14:paraId="71C36650" w14:textId="77777777" w:rsidR="00FB3BEE" w:rsidRPr="00235394" w:rsidRDefault="00FB3BEE" w:rsidP="00DE2432">
            <w:pPr>
              <w:pStyle w:val="TAL"/>
              <w:rPr>
                <w:b/>
                <w:sz w:val="16"/>
              </w:rPr>
            </w:pPr>
            <w:r w:rsidRPr="00235394">
              <w:rPr>
                <w:b/>
                <w:sz w:val="16"/>
              </w:rPr>
              <w:t>Date</w:t>
            </w:r>
          </w:p>
        </w:tc>
        <w:tc>
          <w:tcPr>
            <w:tcW w:w="901" w:type="dxa"/>
            <w:shd w:val="pct10" w:color="auto" w:fill="FFFFFF"/>
          </w:tcPr>
          <w:p w14:paraId="7038F41C" w14:textId="77777777" w:rsidR="00FB3BEE" w:rsidRPr="00235394" w:rsidRDefault="00FB3BEE" w:rsidP="00DE2432">
            <w:pPr>
              <w:pStyle w:val="TAL"/>
              <w:rPr>
                <w:b/>
                <w:sz w:val="16"/>
              </w:rPr>
            </w:pPr>
            <w:r>
              <w:rPr>
                <w:b/>
                <w:sz w:val="16"/>
              </w:rPr>
              <w:t>Meeting</w:t>
            </w:r>
          </w:p>
        </w:tc>
        <w:tc>
          <w:tcPr>
            <w:tcW w:w="993" w:type="dxa"/>
            <w:shd w:val="pct10" w:color="auto" w:fill="FFFFFF"/>
          </w:tcPr>
          <w:p w14:paraId="53F9C97C" w14:textId="77777777" w:rsidR="00FB3BEE" w:rsidRPr="00235394" w:rsidRDefault="00FB3BEE" w:rsidP="00DE2432">
            <w:pPr>
              <w:pStyle w:val="TAL"/>
              <w:rPr>
                <w:b/>
                <w:sz w:val="16"/>
              </w:rPr>
            </w:pPr>
            <w:r w:rsidRPr="00235394">
              <w:rPr>
                <w:b/>
                <w:sz w:val="16"/>
              </w:rPr>
              <w:t>TDoc</w:t>
            </w:r>
          </w:p>
        </w:tc>
        <w:tc>
          <w:tcPr>
            <w:tcW w:w="425" w:type="dxa"/>
            <w:shd w:val="pct10" w:color="auto" w:fill="FFFFFF"/>
          </w:tcPr>
          <w:p w14:paraId="30B388DE" w14:textId="77777777" w:rsidR="00FB3BEE" w:rsidRPr="00235394" w:rsidRDefault="00FB3BEE" w:rsidP="00DE2432">
            <w:pPr>
              <w:pStyle w:val="TAL"/>
              <w:rPr>
                <w:b/>
                <w:sz w:val="16"/>
              </w:rPr>
            </w:pPr>
            <w:r w:rsidRPr="00235394">
              <w:rPr>
                <w:b/>
                <w:sz w:val="16"/>
              </w:rPr>
              <w:t>CR</w:t>
            </w:r>
          </w:p>
        </w:tc>
        <w:tc>
          <w:tcPr>
            <w:tcW w:w="425" w:type="dxa"/>
            <w:shd w:val="pct10" w:color="auto" w:fill="FFFFFF"/>
          </w:tcPr>
          <w:p w14:paraId="729678EC" w14:textId="77777777" w:rsidR="00FB3BEE" w:rsidRPr="00235394" w:rsidRDefault="00FB3BEE" w:rsidP="00DE2432">
            <w:pPr>
              <w:pStyle w:val="TAL"/>
              <w:rPr>
                <w:b/>
                <w:sz w:val="16"/>
              </w:rPr>
            </w:pPr>
            <w:r w:rsidRPr="00235394">
              <w:rPr>
                <w:b/>
                <w:sz w:val="16"/>
              </w:rPr>
              <w:t>Rev</w:t>
            </w:r>
          </w:p>
        </w:tc>
        <w:tc>
          <w:tcPr>
            <w:tcW w:w="425" w:type="dxa"/>
            <w:shd w:val="pct10" w:color="auto" w:fill="FFFFFF"/>
          </w:tcPr>
          <w:p w14:paraId="11A9F27E" w14:textId="77777777" w:rsidR="00FB3BEE" w:rsidRPr="00235394" w:rsidRDefault="00FB3BEE" w:rsidP="00DE2432">
            <w:pPr>
              <w:pStyle w:val="TAL"/>
              <w:rPr>
                <w:b/>
                <w:sz w:val="16"/>
              </w:rPr>
            </w:pPr>
            <w:r>
              <w:rPr>
                <w:b/>
                <w:sz w:val="16"/>
              </w:rPr>
              <w:t>Cat</w:t>
            </w:r>
          </w:p>
        </w:tc>
        <w:tc>
          <w:tcPr>
            <w:tcW w:w="4962" w:type="dxa"/>
            <w:shd w:val="pct10" w:color="auto" w:fill="FFFFFF"/>
          </w:tcPr>
          <w:p w14:paraId="3FC88FE2" w14:textId="77777777" w:rsidR="00FB3BEE" w:rsidRPr="00235394" w:rsidRDefault="00FB3BEE" w:rsidP="00DE2432">
            <w:pPr>
              <w:pStyle w:val="TAL"/>
              <w:rPr>
                <w:b/>
                <w:sz w:val="16"/>
              </w:rPr>
            </w:pPr>
            <w:r w:rsidRPr="00235394">
              <w:rPr>
                <w:b/>
                <w:sz w:val="16"/>
              </w:rPr>
              <w:t>Subject/Comment</w:t>
            </w:r>
          </w:p>
        </w:tc>
        <w:tc>
          <w:tcPr>
            <w:tcW w:w="708" w:type="dxa"/>
            <w:shd w:val="pct10" w:color="auto" w:fill="FFFFFF"/>
          </w:tcPr>
          <w:p w14:paraId="0C44AF37" w14:textId="77777777" w:rsidR="00FB3BEE" w:rsidRPr="00235394" w:rsidRDefault="00FB3BEE" w:rsidP="00DE2432">
            <w:pPr>
              <w:pStyle w:val="TAL"/>
              <w:rPr>
                <w:b/>
                <w:sz w:val="16"/>
              </w:rPr>
            </w:pPr>
            <w:r w:rsidRPr="00235394">
              <w:rPr>
                <w:b/>
                <w:sz w:val="16"/>
              </w:rPr>
              <w:t>New</w:t>
            </w:r>
            <w:r>
              <w:rPr>
                <w:b/>
                <w:sz w:val="16"/>
              </w:rPr>
              <w:t xml:space="preserve"> version</w:t>
            </w:r>
          </w:p>
        </w:tc>
      </w:tr>
      <w:tr w:rsidR="00FB3BEE" w:rsidRPr="006B0D02" w14:paraId="0EABBC31" w14:textId="77777777" w:rsidTr="00DE2432">
        <w:tc>
          <w:tcPr>
            <w:tcW w:w="800" w:type="dxa"/>
            <w:shd w:val="solid" w:color="FFFFFF" w:fill="auto"/>
          </w:tcPr>
          <w:p w14:paraId="766F44DC" w14:textId="2759B362" w:rsidR="00FB3BEE" w:rsidRPr="006B0D02" w:rsidRDefault="00FB3BEE" w:rsidP="00DE2432">
            <w:pPr>
              <w:pStyle w:val="TAC"/>
              <w:rPr>
                <w:sz w:val="16"/>
                <w:szCs w:val="16"/>
              </w:rPr>
            </w:pPr>
            <w:r>
              <w:rPr>
                <w:sz w:val="16"/>
                <w:szCs w:val="16"/>
              </w:rPr>
              <w:t>2018-</w:t>
            </w:r>
            <w:r w:rsidR="00A32B6C">
              <w:rPr>
                <w:sz w:val="16"/>
                <w:szCs w:val="16"/>
              </w:rPr>
              <w:t>11</w:t>
            </w:r>
          </w:p>
        </w:tc>
        <w:tc>
          <w:tcPr>
            <w:tcW w:w="901" w:type="dxa"/>
            <w:shd w:val="solid" w:color="FFFFFF" w:fill="auto"/>
          </w:tcPr>
          <w:p w14:paraId="25B1B5DE" w14:textId="4DF5334D" w:rsidR="00FB3BEE" w:rsidRPr="006B0D02" w:rsidRDefault="00A32B6C" w:rsidP="00DE2432">
            <w:pPr>
              <w:pStyle w:val="TAC"/>
              <w:rPr>
                <w:sz w:val="16"/>
                <w:szCs w:val="16"/>
              </w:rPr>
            </w:pPr>
            <w:r>
              <w:rPr>
                <w:sz w:val="16"/>
                <w:szCs w:val="16"/>
              </w:rPr>
              <w:t>SA3#93</w:t>
            </w:r>
          </w:p>
        </w:tc>
        <w:tc>
          <w:tcPr>
            <w:tcW w:w="993" w:type="dxa"/>
            <w:shd w:val="solid" w:color="FFFFFF" w:fill="auto"/>
          </w:tcPr>
          <w:p w14:paraId="2D9AC890" w14:textId="77777777" w:rsidR="00FB3BEE" w:rsidRPr="006B0D02" w:rsidRDefault="00FB3BEE" w:rsidP="00DE2432">
            <w:pPr>
              <w:pStyle w:val="TAC"/>
              <w:rPr>
                <w:sz w:val="16"/>
                <w:szCs w:val="16"/>
              </w:rPr>
            </w:pPr>
            <w:r w:rsidRPr="00CD091B">
              <w:rPr>
                <w:sz w:val="16"/>
                <w:szCs w:val="16"/>
                <w:highlight w:val="yellow"/>
              </w:rPr>
              <w:t>TBD</w:t>
            </w:r>
          </w:p>
        </w:tc>
        <w:tc>
          <w:tcPr>
            <w:tcW w:w="425" w:type="dxa"/>
            <w:shd w:val="solid" w:color="FFFFFF" w:fill="auto"/>
          </w:tcPr>
          <w:p w14:paraId="260CF7A8" w14:textId="77777777" w:rsidR="00FB3BEE" w:rsidRPr="006B0D02" w:rsidRDefault="00FB3BEE" w:rsidP="00DE2432">
            <w:pPr>
              <w:pStyle w:val="TAL"/>
              <w:rPr>
                <w:sz w:val="16"/>
                <w:szCs w:val="16"/>
              </w:rPr>
            </w:pPr>
          </w:p>
        </w:tc>
        <w:tc>
          <w:tcPr>
            <w:tcW w:w="425" w:type="dxa"/>
            <w:shd w:val="solid" w:color="FFFFFF" w:fill="auto"/>
          </w:tcPr>
          <w:p w14:paraId="5A85BC79" w14:textId="77777777" w:rsidR="00FB3BEE" w:rsidRPr="006B0D02" w:rsidRDefault="00FB3BEE" w:rsidP="00DE2432">
            <w:pPr>
              <w:pStyle w:val="TAR"/>
              <w:rPr>
                <w:sz w:val="16"/>
                <w:szCs w:val="16"/>
              </w:rPr>
            </w:pPr>
          </w:p>
        </w:tc>
        <w:tc>
          <w:tcPr>
            <w:tcW w:w="425" w:type="dxa"/>
            <w:shd w:val="solid" w:color="FFFFFF" w:fill="auto"/>
          </w:tcPr>
          <w:p w14:paraId="579C62FE" w14:textId="77777777" w:rsidR="00FB3BEE" w:rsidRPr="006B0D02" w:rsidRDefault="00FB3BEE" w:rsidP="00DE2432">
            <w:pPr>
              <w:pStyle w:val="TAC"/>
              <w:rPr>
                <w:sz w:val="16"/>
                <w:szCs w:val="16"/>
              </w:rPr>
            </w:pPr>
          </w:p>
        </w:tc>
        <w:tc>
          <w:tcPr>
            <w:tcW w:w="4962" w:type="dxa"/>
            <w:shd w:val="solid" w:color="FFFFFF" w:fill="auto"/>
          </w:tcPr>
          <w:p w14:paraId="258E9FD6" w14:textId="77777777" w:rsidR="00FB3BEE" w:rsidRPr="006B0D02" w:rsidRDefault="00FB3BEE" w:rsidP="00DE2432">
            <w:pPr>
              <w:pStyle w:val="TAL"/>
              <w:rPr>
                <w:sz w:val="16"/>
                <w:szCs w:val="16"/>
              </w:rPr>
            </w:pPr>
            <w:r>
              <w:rPr>
                <w:sz w:val="16"/>
                <w:szCs w:val="16"/>
              </w:rPr>
              <w:t>TR skeleton</w:t>
            </w:r>
          </w:p>
        </w:tc>
        <w:tc>
          <w:tcPr>
            <w:tcW w:w="708" w:type="dxa"/>
            <w:shd w:val="solid" w:color="FFFFFF" w:fill="auto"/>
          </w:tcPr>
          <w:p w14:paraId="6B96AE5B" w14:textId="77777777" w:rsidR="00FB3BEE" w:rsidRPr="007D6048" w:rsidRDefault="00FB3BEE" w:rsidP="00DE2432">
            <w:pPr>
              <w:pStyle w:val="TAC"/>
              <w:rPr>
                <w:sz w:val="16"/>
                <w:szCs w:val="16"/>
              </w:rPr>
            </w:pPr>
            <w:r>
              <w:rPr>
                <w:sz w:val="16"/>
                <w:szCs w:val="16"/>
              </w:rPr>
              <w:t>0.0.0</w:t>
            </w:r>
          </w:p>
        </w:tc>
      </w:tr>
      <w:bookmarkEnd w:id="29"/>
      <w:bookmarkEnd w:id="30"/>
      <w:bookmarkEnd w:id="31"/>
      <w:bookmarkEnd w:id="32"/>
    </w:tbl>
    <w:p w14:paraId="6D5F6343" w14:textId="77777777" w:rsidR="00FB3BEE" w:rsidRPr="00235394" w:rsidRDefault="00FB3BEE" w:rsidP="00FB3BEE"/>
    <w:p w14:paraId="602A442C" w14:textId="77777777" w:rsidR="00724D5E" w:rsidRDefault="00202601"/>
    <w:sectPr w:rsidR="00724D5E">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2D10E" w14:textId="77777777" w:rsidR="00202601" w:rsidRDefault="00202601">
      <w:pPr>
        <w:spacing w:after="0"/>
      </w:pPr>
      <w:r>
        <w:separator/>
      </w:r>
    </w:p>
  </w:endnote>
  <w:endnote w:type="continuationSeparator" w:id="0">
    <w:p w14:paraId="33A7BE63" w14:textId="77777777" w:rsidR="00202601" w:rsidRDefault="00202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06CD4" w14:textId="77777777" w:rsidR="00E8629F" w:rsidRDefault="00882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BC39B" w14:textId="77777777" w:rsidR="00202601" w:rsidRDefault="00202601">
      <w:pPr>
        <w:spacing w:after="0"/>
      </w:pPr>
      <w:r>
        <w:separator/>
      </w:r>
    </w:p>
  </w:footnote>
  <w:footnote w:type="continuationSeparator" w:id="0">
    <w:p w14:paraId="1C50028D" w14:textId="77777777" w:rsidR="00202601" w:rsidRDefault="002026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2C110" w14:textId="23DF717E" w:rsidR="00E8629F" w:rsidRDefault="00882FF1">
    <w:pPr>
      <w:pStyle w:val="Header"/>
      <w:framePr w:wrap="auto" w:vAnchor="text" w:hAnchor="margin" w:xAlign="right" w:y="1"/>
      <w:widowControl/>
    </w:pPr>
    <w:r>
      <w:fldChar w:fldCharType="begin"/>
    </w:r>
    <w:r>
      <w:instrText xml:space="preserve"> STYLEREF ZA </w:instrText>
    </w:r>
    <w:r>
      <w:fldChar w:fldCharType="separate"/>
    </w:r>
    <w:r w:rsidR="003E3FDC">
      <w:t>3GPP TR 33.809 V0.0.0 (2018-11)</w:t>
    </w:r>
    <w:r>
      <w:fldChar w:fldCharType="end"/>
    </w:r>
  </w:p>
  <w:p w14:paraId="3A7555E9" w14:textId="77777777" w:rsidR="00E8629F" w:rsidRDefault="00882FF1">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426D8FFB" w14:textId="1A0AEF11" w:rsidR="00E8629F" w:rsidRDefault="00882FF1">
    <w:pPr>
      <w:pStyle w:val="Header"/>
      <w:framePr w:wrap="auto" w:vAnchor="text" w:hAnchor="margin" w:y="1"/>
      <w:widowControl/>
    </w:pPr>
    <w:r>
      <w:fldChar w:fldCharType="begin"/>
    </w:r>
    <w:r>
      <w:instrText xml:space="preserve"> STYLEREF ZGSM </w:instrText>
    </w:r>
    <w:r>
      <w:fldChar w:fldCharType="separate"/>
    </w:r>
    <w:r w:rsidR="003E3FDC">
      <w:t>Release 16</w:t>
    </w:r>
    <w:r>
      <w:fldChar w:fldCharType="end"/>
    </w:r>
  </w:p>
  <w:p w14:paraId="00395CD7" w14:textId="77777777" w:rsidR="00E8629F" w:rsidRDefault="002026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BEE"/>
    <w:rsid w:val="0000334F"/>
    <w:rsid w:val="00202601"/>
    <w:rsid w:val="003E3FDC"/>
    <w:rsid w:val="00583A81"/>
    <w:rsid w:val="006070AC"/>
    <w:rsid w:val="007F5907"/>
    <w:rsid w:val="00882FF1"/>
    <w:rsid w:val="00893CB0"/>
    <w:rsid w:val="00A32B6C"/>
    <w:rsid w:val="00AF117B"/>
    <w:rsid w:val="00D95F9A"/>
    <w:rsid w:val="00FA6AC5"/>
    <w:rsid w:val="00FB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37DD5"/>
  <w15:chartTrackingRefBased/>
  <w15:docId w15:val="{706C9B37-7D5F-934F-86FD-F6D00F0E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3BEE"/>
    <w:pPr>
      <w:spacing w:after="180"/>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FB3BEE"/>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FB3BEE"/>
    <w:pPr>
      <w:pBdr>
        <w:top w:val="none" w:sz="0" w:space="0" w:color="auto"/>
      </w:pBdr>
      <w:spacing w:before="180"/>
      <w:outlineLvl w:val="1"/>
    </w:pPr>
    <w:rPr>
      <w:sz w:val="32"/>
    </w:rPr>
  </w:style>
  <w:style w:type="paragraph" w:styleId="Heading3">
    <w:name w:val="heading 3"/>
    <w:basedOn w:val="Heading2"/>
    <w:next w:val="Normal"/>
    <w:link w:val="Heading3Char"/>
    <w:qFormat/>
    <w:rsid w:val="00FB3BEE"/>
    <w:pPr>
      <w:spacing w:before="120"/>
      <w:outlineLvl w:val="2"/>
    </w:pPr>
    <w:rPr>
      <w:sz w:val="28"/>
    </w:rPr>
  </w:style>
  <w:style w:type="paragraph" w:styleId="Heading8">
    <w:name w:val="heading 8"/>
    <w:basedOn w:val="Normal"/>
    <w:next w:val="Normal"/>
    <w:link w:val="Heading8Char"/>
    <w:uiPriority w:val="9"/>
    <w:semiHidden/>
    <w:unhideWhenUsed/>
    <w:qFormat/>
    <w:rsid w:val="00FB3BE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FB3BEE"/>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BEE"/>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FB3BEE"/>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B3BEE"/>
    <w:rPr>
      <w:rFonts w:ascii="Arial" w:eastAsia="Times New Roman" w:hAnsi="Arial" w:cs="Times New Roman"/>
      <w:sz w:val="28"/>
      <w:szCs w:val="20"/>
      <w:lang w:val="en-GB" w:eastAsia="en-US"/>
    </w:rPr>
  </w:style>
  <w:style w:type="character" w:customStyle="1" w:styleId="Heading9Char">
    <w:name w:val="Heading 9 Char"/>
    <w:basedOn w:val="DefaultParagraphFont"/>
    <w:link w:val="Heading9"/>
    <w:rsid w:val="00FB3BEE"/>
    <w:rPr>
      <w:rFonts w:ascii="Arial" w:eastAsia="Times New Roman" w:hAnsi="Arial" w:cs="Times New Roman"/>
      <w:sz w:val="36"/>
      <w:szCs w:val="20"/>
      <w:lang w:val="en-GB" w:eastAsia="en-US"/>
    </w:rPr>
  </w:style>
  <w:style w:type="paragraph" w:styleId="TOC9">
    <w:name w:val="toc 9"/>
    <w:basedOn w:val="TOC8"/>
    <w:uiPriority w:val="39"/>
    <w:rsid w:val="00FB3BEE"/>
    <w:pPr>
      <w:keepNext/>
      <w:keepLines/>
      <w:widowControl w:val="0"/>
      <w:tabs>
        <w:tab w:val="right" w:leader="dot" w:pos="9639"/>
      </w:tabs>
      <w:spacing w:before="180" w:after="0"/>
      <w:ind w:left="1418" w:right="425" w:hanging="1418"/>
    </w:pPr>
    <w:rPr>
      <w:b/>
      <w:noProof/>
      <w:sz w:val="22"/>
    </w:rPr>
  </w:style>
  <w:style w:type="paragraph" w:styleId="TOC1">
    <w:name w:val="toc 1"/>
    <w:uiPriority w:val="39"/>
    <w:rsid w:val="00FB3BEE"/>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eastAsia="en-US"/>
    </w:rPr>
  </w:style>
  <w:style w:type="character" w:customStyle="1" w:styleId="ZGSM">
    <w:name w:val="ZGSM"/>
    <w:rsid w:val="00FB3BEE"/>
  </w:style>
  <w:style w:type="paragraph" w:styleId="Header">
    <w:name w:val="header"/>
    <w:link w:val="HeaderChar"/>
    <w:rsid w:val="00FB3BEE"/>
    <w:pPr>
      <w:widowControl w:val="0"/>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FB3BEE"/>
    <w:rPr>
      <w:rFonts w:ascii="Arial" w:eastAsia="Times New Roman" w:hAnsi="Arial" w:cs="Times New Roman"/>
      <w:b/>
      <w:noProof/>
      <w:sz w:val="18"/>
      <w:szCs w:val="20"/>
      <w:lang w:val="en-GB" w:eastAsia="en-US"/>
    </w:rPr>
  </w:style>
  <w:style w:type="paragraph" w:styleId="TOC3">
    <w:name w:val="toc 3"/>
    <w:basedOn w:val="TOC2"/>
    <w:uiPriority w:val="39"/>
    <w:rsid w:val="00FB3BEE"/>
    <w:pPr>
      <w:ind w:left="1134" w:hanging="1134"/>
    </w:pPr>
  </w:style>
  <w:style w:type="paragraph" w:styleId="TOC2">
    <w:name w:val="toc 2"/>
    <w:basedOn w:val="TOC1"/>
    <w:uiPriority w:val="39"/>
    <w:rsid w:val="00FB3BEE"/>
    <w:pPr>
      <w:keepNext w:val="0"/>
      <w:spacing w:before="0"/>
      <w:ind w:left="851" w:hanging="851"/>
    </w:pPr>
    <w:rPr>
      <w:sz w:val="20"/>
    </w:rPr>
  </w:style>
  <w:style w:type="paragraph" w:customStyle="1" w:styleId="TT">
    <w:name w:val="TT"/>
    <w:basedOn w:val="Heading1"/>
    <w:next w:val="Normal"/>
    <w:rsid w:val="00FB3BEE"/>
    <w:pPr>
      <w:outlineLvl w:val="9"/>
    </w:pPr>
  </w:style>
  <w:style w:type="paragraph" w:styleId="Footer">
    <w:name w:val="footer"/>
    <w:basedOn w:val="Header"/>
    <w:link w:val="FooterChar"/>
    <w:rsid w:val="00FB3BEE"/>
    <w:pPr>
      <w:jc w:val="center"/>
    </w:pPr>
    <w:rPr>
      <w:i/>
    </w:rPr>
  </w:style>
  <w:style w:type="character" w:customStyle="1" w:styleId="FooterChar">
    <w:name w:val="Footer Char"/>
    <w:basedOn w:val="DefaultParagraphFont"/>
    <w:link w:val="Footer"/>
    <w:rsid w:val="00FB3BEE"/>
    <w:rPr>
      <w:rFonts w:ascii="Arial" w:eastAsia="Times New Roman" w:hAnsi="Arial" w:cs="Times New Roman"/>
      <w:b/>
      <w:i/>
      <w:noProof/>
      <w:sz w:val="18"/>
      <w:szCs w:val="20"/>
      <w:lang w:val="en-GB" w:eastAsia="en-US"/>
    </w:rPr>
  </w:style>
  <w:style w:type="paragraph" w:customStyle="1" w:styleId="TAR">
    <w:name w:val="TAR"/>
    <w:basedOn w:val="TAL"/>
    <w:rsid w:val="00FB3BEE"/>
    <w:pPr>
      <w:jc w:val="right"/>
    </w:pPr>
  </w:style>
  <w:style w:type="paragraph" w:customStyle="1" w:styleId="TAL">
    <w:name w:val="TAL"/>
    <w:basedOn w:val="Normal"/>
    <w:rsid w:val="00FB3BEE"/>
    <w:pPr>
      <w:keepNext/>
      <w:keepLines/>
      <w:spacing w:after="0"/>
    </w:pPr>
    <w:rPr>
      <w:rFonts w:ascii="Arial" w:hAnsi="Arial"/>
      <w:sz w:val="18"/>
    </w:rPr>
  </w:style>
  <w:style w:type="paragraph" w:customStyle="1" w:styleId="TAC">
    <w:name w:val="TAC"/>
    <w:basedOn w:val="TAL"/>
    <w:rsid w:val="00FB3BEE"/>
    <w:pPr>
      <w:jc w:val="center"/>
    </w:pPr>
  </w:style>
  <w:style w:type="paragraph" w:customStyle="1" w:styleId="EX">
    <w:name w:val="EX"/>
    <w:basedOn w:val="Normal"/>
    <w:rsid w:val="00FB3BEE"/>
    <w:pPr>
      <w:keepLines/>
      <w:ind w:left="1702" w:hanging="1418"/>
    </w:pPr>
  </w:style>
  <w:style w:type="paragraph" w:customStyle="1" w:styleId="FP">
    <w:name w:val="FP"/>
    <w:basedOn w:val="Normal"/>
    <w:rsid w:val="00FB3BEE"/>
    <w:pPr>
      <w:spacing w:after="0"/>
    </w:pPr>
  </w:style>
  <w:style w:type="paragraph" w:customStyle="1" w:styleId="EW">
    <w:name w:val="EW"/>
    <w:basedOn w:val="EX"/>
    <w:rsid w:val="00FB3BEE"/>
    <w:pPr>
      <w:spacing w:after="0"/>
    </w:pPr>
  </w:style>
  <w:style w:type="paragraph" w:customStyle="1" w:styleId="B1">
    <w:name w:val="B1"/>
    <w:basedOn w:val="List"/>
    <w:rsid w:val="00FB3BEE"/>
    <w:pPr>
      <w:ind w:left="568" w:hanging="284"/>
      <w:contextualSpacing w:val="0"/>
    </w:pPr>
  </w:style>
  <w:style w:type="paragraph" w:customStyle="1" w:styleId="EditorsNote">
    <w:name w:val="Editor's Note"/>
    <w:basedOn w:val="Normal"/>
    <w:rsid w:val="00FB3BEE"/>
    <w:pPr>
      <w:keepLines/>
      <w:ind w:left="1135" w:hanging="851"/>
    </w:pPr>
    <w:rPr>
      <w:color w:val="FF0000"/>
    </w:rPr>
  </w:style>
  <w:style w:type="paragraph" w:customStyle="1" w:styleId="ZA">
    <w:name w:val="ZA"/>
    <w:rsid w:val="00FB3BEE"/>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eastAsia="en-US"/>
    </w:rPr>
  </w:style>
  <w:style w:type="paragraph" w:customStyle="1" w:styleId="ZB">
    <w:name w:val="ZB"/>
    <w:rsid w:val="00FB3BEE"/>
    <w:pPr>
      <w:framePr w:w="10206" w:h="284" w:hRule="exact" w:wrap="notBeside" w:vAnchor="page" w:hAnchor="margin" w:y="1986"/>
      <w:widowControl w:val="0"/>
      <w:ind w:right="28"/>
      <w:jc w:val="right"/>
    </w:pPr>
    <w:rPr>
      <w:rFonts w:ascii="Arial" w:eastAsia="Times New Roman" w:hAnsi="Arial" w:cs="Times New Roman"/>
      <w:i/>
      <w:noProof/>
      <w:sz w:val="20"/>
      <w:szCs w:val="20"/>
      <w:lang w:val="en-GB" w:eastAsia="en-US"/>
    </w:rPr>
  </w:style>
  <w:style w:type="paragraph" w:customStyle="1" w:styleId="ZT">
    <w:name w:val="ZT"/>
    <w:rsid w:val="00FB3BEE"/>
    <w:pPr>
      <w:framePr w:wrap="notBeside" w:hAnchor="margin" w:yAlign="center"/>
      <w:widowControl w:val="0"/>
      <w:spacing w:line="240" w:lineRule="atLeast"/>
      <w:jc w:val="right"/>
    </w:pPr>
    <w:rPr>
      <w:rFonts w:ascii="Arial" w:eastAsia="Times New Roman" w:hAnsi="Arial" w:cs="Times New Roman"/>
      <w:b/>
      <w:sz w:val="34"/>
      <w:szCs w:val="20"/>
      <w:lang w:val="en-GB" w:eastAsia="en-US"/>
    </w:rPr>
  </w:style>
  <w:style w:type="paragraph" w:customStyle="1" w:styleId="ZU">
    <w:name w:val="ZU"/>
    <w:rsid w:val="00FB3BEE"/>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eastAsia="en-US"/>
    </w:rPr>
  </w:style>
  <w:style w:type="paragraph" w:customStyle="1" w:styleId="B2">
    <w:name w:val="B2"/>
    <w:basedOn w:val="List2"/>
    <w:rsid w:val="00FB3BEE"/>
    <w:pPr>
      <w:ind w:left="851" w:hanging="284"/>
      <w:contextualSpacing w:val="0"/>
    </w:pPr>
  </w:style>
  <w:style w:type="paragraph" w:customStyle="1" w:styleId="B3">
    <w:name w:val="B3"/>
    <w:basedOn w:val="List3"/>
    <w:rsid w:val="00FB3BEE"/>
    <w:pPr>
      <w:ind w:left="1135" w:hanging="284"/>
      <w:contextualSpacing w:val="0"/>
    </w:pPr>
  </w:style>
  <w:style w:type="paragraph" w:customStyle="1" w:styleId="ZV">
    <w:name w:val="ZV"/>
    <w:basedOn w:val="ZU"/>
    <w:rsid w:val="00FB3BEE"/>
    <w:pPr>
      <w:framePr w:wrap="notBeside" w:y="16161"/>
    </w:pPr>
  </w:style>
  <w:style w:type="character" w:customStyle="1" w:styleId="Heading8Char">
    <w:name w:val="Heading 8 Char"/>
    <w:basedOn w:val="DefaultParagraphFont"/>
    <w:link w:val="Heading8"/>
    <w:uiPriority w:val="9"/>
    <w:semiHidden/>
    <w:rsid w:val="00FB3BEE"/>
    <w:rPr>
      <w:rFonts w:asciiTheme="majorHAnsi" w:eastAsiaTheme="majorEastAsia" w:hAnsiTheme="majorHAnsi" w:cstheme="majorBidi"/>
      <w:color w:val="272727" w:themeColor="text1" w:themeTint="D8"/>
      <w:sz w:val="21"/>
      <w:szCs w:val="21"/>
      <w:lang w:val="en-GB" w:eastAsia="en-US"/>
    </w:rPr>
  </w:style>
  <w:style w:type="paragraph" w:styleId="TOC8">
    <w:name w:val="toc 8"/>
    <w:basedOn w:val="Normal"/>
    <w:next w:val="Normal"/>
    <w:autoRedefine/>
    <w:uiPriority w:val="39"/>
    <w:semiHidden/>
    <w:unhideWhenUsed/>
    <w:rsid w:val="00FB3BEE"/>
    <w:pPr>
      <w:spacing w:after="100"/>
      <w:ind w:left="1400"/>
    </w:pPr>
  </w:style>
  <w:style w:type="paragraph" w:styleId="List">
    <w:name w:val="List"/>
    <w:basedOn w:val="Normal"/>
    <w:uiPriority w:val="99"/>
    <w:semiHidden/>
    <w:unhideWhenUsed/>
    <w:rsid w:val="00FB3BEE"/>
    <w:pPr>
      <w:ind w:left="283" w:hanging="283"/>
      <w:contextualSpacing/>
    </w:pPr>
  </w:style>
  <w:style w:type="paragraph" w:styleId="List2">
    <w:name w:val="List 2"/>
    <w:basedOn w:val="Normal"/>
    <w:uiPriority w:val="99"/>
    <w:semiHidden/>
    <w:unhideWhenUsed/>
    <w:rsid w:val="00FB3BEE"/>
    <w:pPr>
      <w:ind w:left="566" w:hanging="283"/>
      <w:contextualSpacing/>
    </w:pPr>
  </w:style>
  <w:style w:type="paragraph" w:styleId="List3">
    <w:name w:val="List 3"/>
    <w:basedOn w:val="Normal"/>
    <w:uiPriority w:val="99"/>
    <w:semiHidden/>
    <w:unhideWhenUsed/>
    <w:rsid w:val="00FB3BEE"/>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972</Words>
  <Characters>5541</Characters>
  <Application>Microsoft Office Word</Application>
  <DocSecurity>0</DocSecurity>
  <Lines>46</Lines>
  <Paragraphs>12</Paragraphs>
  <ScaleCrop>false</ScaleCrop>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IvyGuo</dc:creator>
  <cp:keywords/>
  <dc:description/>
  <cp:lastModifiedBy>IvyGuo</cp:lastModifiedBy>
  <cp:revision>7</cp:revision>
  <dcterms:created xsi:type="dcterms:W3CDTF">2018-09-11T09:05:00Z</dcterms:created>
  <dcterms:modified xsi:type="dcterms:W3CDTF">2018-10-29T11:24:00Z</dcterms:modified>
</cp:coreProperties>
</file>